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108" w:type="dxa"/>
        <w:tblLook w:val="00A0" w:firstRow="1" w:lastRow="0" w:firstColumn="1" w:lastColumn="0" w:noHBand="0" w:noVBand="0"/>
      </w:tblPr>
      <w:tblGrid>
        <w:gridCol w:w="5358"/>
        <w:gridCol w:w="4956"/>
      </w:tblGrid>
      <w:tr w:rsidR="00B1691A" w:rsidRPr="00094793" w:rsidTr="00B1691A">
        <w:trPr>
          <w:trHeight w:val="2016"/>
        </w:trPr>
        <w:tc>
          <w:tcPr>
            <w:tcW w:w="5358" w:type="dxa"/>
          </w:tcPr>
          <w:p w:rsidR="00B1691A" w:rsidRPr="00094793" w:rsidRDefault="00B1691A" w:rsidP="00E93555">
            <w:pPr>
              <w:suppressAutoHyphens/>
              <w:spacing w:after="0" w:line="240" w:lineRule="auto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B1691A" w:rsidRPr="00094793" w:rsidRDefault="00B1691A" w:rsidP="00E935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>УТВЕРЖДАЮ</w:t>
            </w:r>
          </w:p>
          <w:p w:rsidR="00B1691A" w:rsidRPr="00094793" w:rsidRDefault="00B1691A" w:rsidP="00E935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sz w:val="28"/>
                <w:szCs w:val="28"/>
                <w:lang w:eastAsia="ar-SA"/>
              </w:rPr>
              <w:t xml:space="preserve">ИП глава КФХ </w:t>
            </w:r>
            <w:r w:rsidRPr="00094793"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  <w:t>___________________</w:t>
            </w:r>
          </w:p>
          <w:p w:rsidR="00B1691A" w:rsidRPr="00094793" w:rsidRDefault="00B1691A" w:rsidP="00E93555">
            <w:pPr>
              <w:suppressAutoHyphens/>
              <w:spacing w:after="0" w:line="240" w:lineRule="auto"/>
              <w:contextualSpacing/>
              <w:rPr>
                <w:rFonts w:ascii="Times New Roman" w:hAnsi="Times New Roman" w:cs="Calibri"/>
                <w:bCs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  <w:t xml:space="preserve">                     </w:t>
            </w:r>
            <w:r w:rsidRPr="00094793">
              <w:rPr>
                <w:rFonts w:ascii="Times New Roman" w:hAnsi="Times New Roman" w:cs="Calibri"/>
                <w:bCs/>
                <w:szCs w:val="28"/>
                <w:lang w:eastAsia="ar-SA"/>
              </w:rPr>
              <w:t>(подпись и расшифровка Ф.И.О.)</w:t>
            </w:r>
          </w:p>
          <w:p w:rsidR="00B1691A" w:rsidRPr="00094793" w:rsidRDefault="00B1691A" w:rsidP="00E935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Cs/>
                <w:sz w:val="14"/>
                <w:szCs w:val="28"/>
                <w:lang w:eastAsia="ar-SA"/>
              </w:rPr>
            </w:pPr>
          </w:p>
          <w:p w:rsidR="00B1691A" w:rsidRPr="00094793" w:rsidRDefault="00B1691A" w:rsidP="00E935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  <w:t xml:space="preserve"> «____»__________________ 20__ г.</w:t>
            </w:r>
          </w:p>
          <w:p w:rsidR="00B1691A" w:rsidRPr="00094793" w:rsidRDefault="00B1691A" w:rsidP="00E9355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Cs/>
                <w:sz w:val="28"/>
                <w:szCs w:val="28"/>
                <w:lang w:eastAsia="ar-SA"/>
              </w:rPr>
              <w:t xml:space="preserve">                        </w:t>
            </w:r>
            <w:r w:rsidRPr="00094793">
              <w:rPr>
                <w:rFonts w:ascii="Times New Roman" w:hAnsi="Times New Roman" w:cs="Calibri"/>
                <w:bCs/>
                <w:szCs w:val="28"/>
                <w:lang w:eastAsia="ar-SA"/>
              </w:rPr>
              <w:t>М.П. (при наличии)</w:t>
            </w:r>
          </w:p>
        </w:tc>
      </w:tr>
    </w:tbl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72"/>
          <w:szCs w:val="72"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72"/>
          <w:szCs w:val="72"/>
          <w:lang w:eastAsia="ar-SA"/>
        </w:rPr>
      </w:pPr>
      <w:r w:rsidRPr="00094793">
        <w:rPr>
          <w:rFonts w:ascii="Times New Roman" w:hAnsi="Times New Roman" w:cs="Calibri"/>
          <w:b/>
          <w:sz w:val="72"/>
          <w:szCs w:val="72"/>
          <w:lang w:eastAsia="ar-SA"/>
        </w:rPr>
        <w:t>БИЗНЕС-ПЛАН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32"/>
          <w:szCs w:val="32"/>
          <w:lang w:eastAsia="ar-SA"/>
        </w:rPr>
      </w:pPr>
      <w:r w:rsidRPr="00094793">
        <w:rPr>
          <w:rFonts w:ascii="Times New Roman" w:hAnsi="Times New Roman" w:cs="Calibri"/>
          <w:b/>
          <w:sz w:val="32"/>
          <w:szCs w:val="32"/>
          <w:lang w:eastAsia="ar-SA"/>
        </w:rPr>
        <w:t>по созданию и развитию крестьянского (фермерского) хозяйства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sz w:val="32"/>
          <w:szCs w:val="32"/>
          <w:lang w:eastAsia="ar-SA"/>
        </w:rPr>
      </w:pPr>
      <w:r w:rsidRPr="00094793">
        <w:rPr>
          <w:rFonts w:ascii="Times New Roman" w:hAnsi="Times New Roman" w:cs="Calibri"/>
          <w:b/>
          <w:sz w:val="32"/>
          <w:szCs w:val="32"/>
          <w:lang w:eastAsia="ar-SA"/>
        </w:rPr>
        <w:t xml:space="preserve"> </w:t>
      </w:r>
    </w:p>
    <w:p w:rsidR="00B1691A" w:rsidRPr="00094793" w:rsidRDefault="00B1691A" w:rsidP="00B1691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Calibri"/>
          <w:b/>
          <w:sz w:val="32"/>
          <w:szCs w:val="32"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lang w:eastAsia="ar-SA"/>
        </w:rPr>
      </w:pPr>
      <w:r w:rsidRPr="00094793">
        <w:rPr>
          <w:rFonts w:ascii="Times New Roman" w:hAnsi="Times New Roman" w:cs="Calibri"/>
          <w:lang w:eastAsia="ar-SA"/>
        </w:rPr>
        <w:t>(наименование проекта)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40"/>
          <w:szCs w:val="40"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Cs w:val="28"/>
          <w:lang w:eastAsia="ar-SA"/>
        </w:rPr>
      </w:pPr>
      <w:r w:rsidRPr="00094793">
        <w:rPr>
          <w:rFonts w:ascii="Times New Roman" w:hAnsi="Times New Roman" w:cs="Calibri"/>
          <w:b/>
          <w:szCs w:val="28"/>
          <w:lang w:eastAsia="ar-SA"/>
        </w:rPr>
        <w:t>_________________________________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szCs w:val="28"/>
          <w:lang w:eastAsia="ar-SA"/>
        </w:rPr>
      </w:pPr>
      <w:r w:rsidRPr="00094793">
        <w:rPr>
          <w:rFonts w:ascii="Times New Roman" w:hAnsi="Times New Roman" w:cs="Calibri"/>
          <w:szCs w:val="28"/>
          <w:lang w:eastAsia="ar-SA"/>
        </w:rPr>
        <w:t>(наименование населенного пункта)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szCs w:val="28"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Cs w:val="28"/>
          <w:lang w:eastAsia="ar-SA"/>
        </w:rPr>
      </w:pPr>
      <w:r w:rsidRPr="00094793">
        <w:rPr>
          <w:rFonts w:ascii="Times New Roman" w:hAnsi="Times New Roman" w:cs="Calibri"/>
          <w:b/>
          <w:szCs w:val="28"/>
          <w:lang w:eastAsia="ar-SA"/>
        </w:rPr>
        <w:t>____________________________________________________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lang w:eastAsia="ar-SA"/>
        </w:rPr>
      </w:pPr>
      <w:r w:rsidRPr="00094793">
        <w:rPr>
          <w:rFonts w:ascii="Times New Roman" w:hAnsi="Times New Roman" w:cs="Calibri"/>
          <w:szCs w:val="28"/>
          <w:lang w:eastAsia="ar-SA"/>
        </w:rPr>
        <w:t>(наименование муниципального района Ростовской области)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rPr>
          <w:rFonts w:ascii="Times New Roman" w:hAnsi="Times New Roman" w:cs="Calibri"/>
          <w:b/>
          <w:lang w:eastAsia="ar-SA"/>
        </w:rPr>
      </w:pPr>
      <w:r w:rsidRPr="00094793">
        <w:rPr>
          <w:rFonts w:ascii="Times New Roman" w:hAnsi="Times New Roman" w:cs="Calibri"/>
          <w:b/>
          <w:lang w:eastAsia="ar-SA"/>
        </w:rPr>
        <w:t>Подготовлен _________________________________________________</w:t>
      </w:r>
    </w:p>
    <w:p w:rsidR="00B1691A" w:rsidRPr="00094793" w:rsidRDefault="00B1691A" w:rsidP="00B1691A">
      <w:pPr>
        <w:suppressAutoHyphens/>
        <w:spacing w:after="0" w:line="240" w:lineRule="auto"/>
        <w:rPr>
          <w:rFonts w:ascii="Times New Roman" w:hAnsi="Times New Roman" w:cs="Calibri"/>
          <w:lang w:eastAsia="ar-SA"/>
        </w:rPr>
      </w:pPr>
      <w:r w:rsidRPr="00094793">
        <w:rPr>
          <w:rFonts w:ascii="Times New Roman" w:hAnsi="Times New Roman" w:cs="Calibri"/>
          <w:lang w:eastAsia="ar-SA"/>
        </w:rPr>
        <w:t xml:space="preserve">(наименование организации, оказавшей услуги по подготовке документа), </w:t>
      </w:r>
    </w:p>
    <w:p w:rsidR="00B1691A" w:rsidRPr="00094793" w:rsidRDefault="00B1691A" w:rsidP="00B1691A">
      <w:pPr>
        <w:suppressAutoHyphens/>
        <w:spacing w:after="0" w:line="240" w:lineRule="auto"/>
        <w:rPr>
          <w:rFonts w:ascii="Times New Roman" w:hAnsi="Times New Roman" w:cs="Calibri"/>
          <w:b/>
          <w:lang w:eastAsia="ar-SA"/>
        </w:rPr>
      </w:pPr>
      <w:r w:rsidRPr="00094793">
        <w:rPr>
          <w:rFonts w:ascii="Times New Roman" w:hAnsi="Times New Roman" w:cs="Calibri"/>
          <w:b/>
          <w:lang w:eastAsia="ar-SA"/>
        </w:rPr>
        <w:t>Ф.И.О. специалиста_______________________</w:t>
      </w:r>
    </w:p>
    <w:p w:rsidR="00B1691A" w:rsidRPr="00094793" w:rsidRDefault="00B1691A" w:rsidP="00B1691A">
      <w:pPr>
        <w:suppressAutoHyphens/>
        <w:spacing w:after="0" w:line="240" w:lineRule="auto"/>
        <w:rPr>
          <w:rFonts w:ascii="Times New Roman" w:hAnsi="Times New Roman" w:cs="Calibri"/>
          <w:b/>
          <w:lang w:eastAsia="ar-SA"/>
        </w:rPr>
      </w:pPr>
      <w:r w:rsidRPr="00094793">
        <w:rPr>
          <w:rFonts w:ascii="Times New Roman" w:hAnsi="Times New Roman" w:cs="Calibri"/>
          <w:b/>
          <w:lang w:eastAsia="ar-SA"/>
        </w:rPr>
        <w:t>Телефон_________________________________</w:t>
      </w:r>
    </w:p>
    <w:p w:rsidR="00B1691A" w:rsidRPr="00094793" w:rsidRDefault="00B1691A" w:rsidP="00B1691A">
      <w:pPr>
        <w:suppressAutoHyphens/>
        <w:spacing w:after="0" w:line="240" w:lineRule="auto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lang w:eastAsia="ar-SA"/>
        </w:rPr>
      </w:pPr>
      <w:r w:rsidRPr="00094793">
        <w:rPr>
          <w:rFonts w:ascii="Times New Roman" w:hAnsi="Times New Roman" w:cs="Calibri"/>
          <w:b/>
          <w:lang w:eastAsia="ar-SA"/>
        </w:rPr>
        <w:t>20__г.</w:t>
      </w:r>
    </w:p>
    <w:p w:rsidR="00B1691A" w:rsidRDefault="00B1691A" w:rsidP="00B16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4793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B1691A" w:rsidRPr="00094793" w:rsidRDefault="00B1691A" w:rsidP="00B169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2"/>
        <w:gridCol w:w="1263"/>
      </w:tblGrid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94793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094793">
              <w:rPr>
                <w:rFonts w:ascii="Times New Roman" w:eastAsia="Times New Roman" w:hAnsi="Times New Roman"/>
                <w:b/>
                <w:sz w:val="24"/>
                <w:szCs w:val="28"/>
              </w:rPr>
              <w:t>Стр.</w:t>
            </w: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1. </w:t>
            </w:r>
            <w:r w:rsidRPr="00094793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ИНФОРМАЦИЯ ОБ ИНИЦИАТОРЕ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094793"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2. РЕЗЮМЕ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3. ХАРАКТЕРИСТИКА УСЛОВИЙ ВЕДЕНИЯ ХОЗЯЙСТВЕННОЙ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4. ОПИСАНИЕ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5. ПРОИЗВОДСТВЕННЫЙ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6. МАРКЕТИНГ И СБЫТ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7. ОРГАНИЗАЦИОННЫЙ И КАЛЕНДАРНЫЙ ПЛАНЫ</w:t>
            </w:r>
          </w:p>
          <w:p w:rsidR="00B1691A" w:rsidRPr="00094793" w:rsidRDefault="00B1691A" w:rsidP="00E93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8. ФИНАНСОВЫЙ ПЛАН РЕАЛИЗАЦИИ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9. АНАЛИЗ РИСКОВ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rPr>
          <w:trHeight w:val="95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10. ПОТРЕБНОСТЬ В КРЕДИТНЫХ СРЕДСТВАХ И ИХ ЗАЛОГОВОЕ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11. ГОСУДАРСТВЕННАЯ ПОДДЕРЖКА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  <w:tr w:rsidR="00B1691A" w:rsidRPr="00094793" w:rsidTr="00E9355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sz w:val="28"/>
                <w:szCs w:val="28"/>
                <w:lang w:eastAsia="ar-SA"/>
              </w:rPr>
              <w:t>ПРИЛОЖЕНИЕ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</w:p>
        </w:tc>
      </w:tr>
    </w:tbl>
    <w:p w:rsidR="00B1691A" w:rsidRPr="00094793" w:rsidRDefault="00B1691A" w:rsidP="00B1691A">
      <w:pPr>
        <w:spacing w:after="0" w:line="240" w:lineRule="auto"/>
        <w:ind w:left="426" w:firstLine="282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left="426" w:firstLine="282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Примечание. 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Бизнес-план должен быть рассчитан, исходя из полного цикла работ по организации хозяйственной деятельности КФХ.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Приведенные разделы бизнес-плана и информация по ним обязательны к заполнению. В случае, если проект не требует (не предусматривает) проведение соответствующих работ (мероприятий), данная информация отражается в соответствующем разделе. 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усмотрение ИП главы КФХ в обязательные разделы бизнес-плана может быть добавлена дополнительная информация, а также добавлены дополнительные разделы бизнес-плана.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Период планирования – 5 лет.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numPr>
          <w:ilvl w:val="0"/>
          <w:numId w:val="1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ОБ ИНИЦИАТОРЕ ПРОЕКТА</w:t>
      </w:r>
    </w:p>
    <w:p w:rsidR="00B1691A" w:rsidRPr="00094793" w:rsidRDefault="00B1691A" w:rsidP="00B169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6371"/>
        <w:gridCol w:w="2580"/>
      </w:tblGrid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Категория сведений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Показатель</w:t>
            </w: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Сведения о заявителе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Фамилия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Имя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Отчество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Дата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Место рождения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Семейное положение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Количество детей в семье,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из них несовершеннолетних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Место работы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Какой предпринимательской деятельностью занимались до участия в конкурсе на получение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предпринимательской структуры учредителем (участником) которой является заявитель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Образование заявителя (дата выдачи, № диплома, наименование учебного заведения)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Опыт работы в сельскохозяйственном производстве (указать сколько лет)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ИНН организации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Гражданство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Данные документа, удостоверяющего личность заявителя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паспорт</w:t>
            </w: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Серия, номер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Дата выдачи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trHeight w:val="4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Кем выдан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IV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Фактическое место проживания в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сельского поселения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Номер дома (домовладения)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Номер квартиры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Номер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Номер мобильного телефона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Адрес электронной почты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V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Сведения о крестьянском (фермерском хозяйстве)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ОГРНИП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Дата регистрации крестьянского (фермерского) хозяйства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Серия и номер свидетельства о внесении записи в Единый государственный реестр индивидуальных предпринимателей (Единый государственный реестр юридических лиц)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ИНН крестьянского (фермерского)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Основной вид деятельности по ОКВЭД с расшифровкой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VI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Фактическое местонахождение хозяйства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val="en-US"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Субъект Российской Федерации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val="en-US"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населенного пункта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Улица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Номер постройки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Кадастровые номера объектов недвижимости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Постройки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Земельные участки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  <w:t>VII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  <w:t xml:space="preserve">Количество членов К(Ф)Х, включая заявителя, </w:t>
            </w:r>
          </w:p>
          <w:p w:rsidR="00B1691A" w:rsidRPr="00094793" w:rsidRDefault="00B1691A" w:rsidP="00E93555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bCs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bCs/>
                <w:sz w:val="26"/>
                <w:szCs w:val="26"/>
                <w:lang w:eastAsia="ar-SA"/>
              </w:rPr>
              <w:t>в том числе родственники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bCs/>
                <w:sz w:val="26"/>
                <w:szCs w:val="26"/>
                <w:lang w:eastAsia="ar-SA"/>
              </w:rPr>
              <w:t>(степень родства, Ф.И.О.)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  <w:t>VIII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26"/>
                <w:szCs w:val="26"/>
                <w:lang w:eastAsia="ar-SA"/>
              </w:rPr>
              <w:t>Основные показатели бизнес-плана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Срок окупаемости (год, месяц)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trHeight w:val="102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Общая стоимость реализации мероприятий по созданию крестьянского (фермерского) хозяйства, согласно бизнес-плана (</w:t>
            </w:r>
            <w:proofErr w:type="spellStart"/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тыс.руб</w:t>
            </w:r>
            <w:proofErr w:type="spellEnd"/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собственные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средства гранта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40" w:lineRule="auto"/>
              <w:jc w:val="right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заемные средства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trHeight w:val="89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val="en-US" w:eastAsia="ar-SA"/>
              </w:rPr>
              <w:t>IX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b/>
                <w:sz w:val="26"/>
                <w:szCs w:val="26"/>
                <w:lang w:eastAsia="ar-SA"/>
              </w:rPr>
              <w:t>Согласие на передачу и обработку его персональных данных в соответствии с законодательством Российской Федерации (да/нет)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</w:tbl>
    <w:p w:rsidR="00B1691A" w:rsidRPr="00094793" w:rsidRDefault="00B1691A" w:rsidP="00B1691A">
      <w:pPr>
        <w:suppressAutoHyphens/>
        <w:spacing w:after="200" w:line="276" w:lineRule="auto"/>
        <w:ind w:firstLine="708"/>
        <w:rPr>
          <w:rFonts w:ascii="Times New Roman" w:hAnsi="Times New Roman" w:cs="Calibri"/>
          <w:szCs w:val="28"/>
          <w:lang w:eastAsia="ar-SA"/>
        </w:rPr>
      </w:pPr>
    </w:p>
    <w:p w:rsidR="00B1691A" w:rsidRPr="00094793" w:rsidRDefault="00B1691A" w:rsidP="00B1691A">
      <w:pPr>
        <w:suppressAutoHyphens/>
        <w:spacing w:after="0" w:line="276" w:lineRule="auto"/>
        <w:ind w:left="284"/>
        <w:rPr>
          <w:rFonts w:ascii="Times New Roman" w:hAnsi="Times New Roman" w:cs="Calibri"/>
          <w:bCs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ИП глава КФХ      </w:t>
      </w:r>
      <w:r w:rsidRPr="00094793">
        <w:rPr>
          <w:rFonts w:ascii="Times New Roman" w:hAnsi="Times New Roman" w:cs="Calibri"/>
          <w:bCs/>
          <w:sz w:val="28"/>
          <w:szCs w:val="28"/>
          <w:lang w:eastAsia="ar-SA"/>
        </w:rPr>
        <w:t>________________           _________________________</w:t>
      </w:r>
    </w:p>
    <w:p w:rsidR="00B1691A" w:rsidRPr="00094793" w:rsidRDefault="00B1691A" w:rsidP="00B1691A">
      <w:pPr>
        <w:suppressAutoHyphens/>
        <w:spacing w:after="0" w:line="276" w:lineRule="auto"/>
        <w:ind w:left="284"/>
        <w:rPr>
          <w:rFonts w:ascii="Times New Roman" w:hAnsi="Times New Roman" w:cs="Calibri"/>
          <w:bCs/>
          <w:lang w:eastAsia="ar-SA"/>
        </w:rPr>
      </w:pPr>
      <w:r w:rsidRPr="00094793">
        <w:rPr>
          <w:rFonts w:ascii="Times New Roman" w:hAnsi="Times New Roman" w:cs="Calibri"/>
          <w:bCs/>
          <w:lang w:eastAsia="ar-SA"/>
        </w:rPr>
        <w:t xml:space="preserve">                                              (</w:t>
      </w:r>
      <w:proofErr w:type="gramStart"/>
      <w:r w:rsidRPr="00094793">
        <w:rPr>
          <w:rFonts w:ascii="Times New Roman" w:hAnsi="Times New Roman" w:cs="Calibri"/>
          <w:bCs/>
          <w:lang w:eastAsia="ar-SA"/>
        </w:rPr>
        <w:t xml:space="preserve">подпись)   </w:t>
      </w:r>
      <w:proofErr w:type="gramEnd"/>
      <w:r w:rsidRPr="00094793">
        <w:rPr>
          <w:rFonts w:ascii="Times New Roman" w:hAnsi="Times New Roman" w:cs="Calibri"/>
          <w:bCs/>
          <w:lang w:eastAsia="ar-SA"/>
        </w:rPr>
        <w:t xml:space="preserve">                                   (расшифровка подписи Ф.И.О.)</w:t>
      </w:r>
    </w:p>
    <w:p w:rsidR="00B1691A" w:rsidRPr="00094793" w:rsidRDefault="00B1691A" w:rsidP="00B1691A">
      <w:pPr>
        <w:suppressAutoHyphens/>
        <w:spacing w:after="0" w:line="276" w:lineRule="auto"/>
        <w:ind w:left="284"/>
        <w:rPr>
          <w:rFonts w:ascii="Times New Roman" w:hAnsi="Times New Roman" w:cs="Calibri"/>
          <w:bCs/>
          <w:lang w:eastAsia="ar-SA"/>
        </w:rPr>
      </w:pPr>
    </w:p>
    <w:p w:rsidR="00B1691A" w:rsidRPr="00094793" w:rsidRDefault="00B1691A" w:rsidP="00B1691A">
      <w:pPr>
        <w:suppressAutoHyphens/>
        <w:spacing w:after="200" w:line="276" w:lineRule="auto"/>
        <w:ind w:left="284"/>
        <w:rPr>
          <w:rFonts w:ascii="Times New Roman" w:hAnsi="Times New Roman" w:cs="Calibri"/>
          <w:bCs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Cs/>
          <w:sz w:val="28"/>
          <w:szCs w:val="28"/>
          <w:lang w:eastAsia="ar-SA"/>
        </w:rPr>
        <w:t xml:space="preserve"> </w:t>
      </w:r>
      <w:r w:rsidRPr="00094793">
        <w:rPr>
          <w:rFonts w:ascii="Times New Roman" w:hAnsi="Times New Roman" w:cs="Calibri"/>
          <w:bCs/>
          <w:sz w:val="28"/>
          <w:szCs w:val="28"/>
          <w:lang w:eastAsia="ar-SA"/>
        </w:rPr>
        <w:tab/>
        <w:t>«____»__________________ 20___г.</w:t>
      </w:r>
    </w:p>
    <w:p w:rsidR="00B1691A" w:rsidRPr="00094793" w:rsidRDefault="00B1691A" w:rsidP="00B1691A">
      <w:pPr>
        <w:spacing w:after="0" w:line="240" w:lineRule="auto"/>
        <w:ind w:left="284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</w:t>
      </w:r>
      <w:r w:rsidRPr="0009479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09479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</w:p>
    <w:p w:rsidR="00B1691A" w:rsidRPr="00094793" w:rsidRDefault="00B1691A" w:rsidP="00B1691A">
      <w:pPr>
        <w:spacing w:after="0" w:line="240" w:lineRule="auto"/>
        <w:ind w:left="284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0947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094793">
        <w:rPr>
          <w:rFonts w:ascii="Times New Roman" w:eastAsia="Times New Roman" w:hAnsi="Times New Roman"/>
          <w:bCs/>
          <w:sz w:val="24"/>
          <w:szCs w:val="28"/>
          <w:lang w:eastAsia="ar-SA"/>
        </w:rPr>
        <w:t>М.П. (при наличии)</w:t>
      </w:r>
    </w:p>
    <w:p w:rsidR="00B1691A" w:rsidRPr="00094793" w:rsidRDefault="00B1691A" w:rsidP="00B1691A">
      <w:pPr>
        <w:numPr>
          <w:ilvl w:val="0"/>
          <w:numId w:val="11"/>
        </w:numPr>
        <w:suppressAutoHyphens/>
        <w:spacing w:after="0" w:line="240" w:lineRule="auto"/>
        <w:ind w:left="0" w:hanging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РЕЗЮМЕ ПРОЕКТА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2.1. Цель проекта.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(Например, Цель проекта: разведение крупного рогатого скота молочного направления* (до 50 голов).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94793">
        <w:rPr>
          <w:rFonts w:ascii="Times New Roman" w:eastAsia="Times New Roman" w:hAnsi="Times New Roman"/>
          <w:i/>
          <w:sz w:val="20"/>
          <w:szCs w:val="20"/>
          <w:lang w:eastAsia="ar-SA"/>
        </w:rPr>
        <w:t>(* - в соответствии с отраслевыми направлениями, утвержденными постановлением Правительства Ростовской области 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 продовольствия»).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2.2.Задачи проекта.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2.3. Краткая характеристика проекта.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Разрабатываемый бизнес-проект для участия в конкурсе на получение гранта на поддержку начинающих фермеров должен соответствовать направлениям, изложенным в постановлениях Правительства Ростовской области: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от 17.10.2018 № 652 «Об утверждении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продовольствия»;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от 13.04.2020 № 315 «Об утверждении Положения о порядке предоставления субсидии на стимулирование развития приоритетных </w:t>
      </w:r>
      <w:proofErr w:type="spellStart"/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подотраслей</w:t>
      </w:r>
      <w:proofErr w:type="spellEnd"/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 агропромышленного комплекса и развитие малых форм хозяйствования».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 случае, если содержание проекта предусматривает работы капитального характера, необходимо указать: реконструкция, новое строительство, капитальный ремонт, переустройство производственных и складских зданий, помещений, пристроек, сетей, заграждений и сооружений, расположенных на территории Ростовской области, необходимых для производства, хранения и переработки сельскохозяйственной продукции и т.д.</w:t>
      </w:r>
    </w:p>
    <w:p w:rsidR="00B1691A" w:rsidRPr="00094793" w:rsidRDefault="00B1691A" w:rsidP="00B1691A">
      <w:pPr>
        <w:suppressAutoHyphens/>
        <w:spacing w:after="200" w:line="276" w:lineRule="auto"/>
        <w:ind w:firstLine="709"/>
        <w:rPr>
          <w:rFonts w:ascii="Times New Roman" w:hAnsi="Times New Roman" w:cs="Calibri"/>
          <w:sz w:val="28"/>
          <w:szCs w:val="16"/>
          <w:lang w:eastAsia="ar-SA"/>
        </w:rPr>
      </w:pPr>
    </w:p>
    <w:p w:rsidR="00B1691A" w:rsidRPr="00094793" w:rsidRDefault="00B1691A" w:rsidP="00B1691A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ХАРАКТЕРИСТИКА УСЛОВИЙ ВЕДЕНИЯ ХОЗЯЙСТВЕННОЙ ДЕЯТЕЛЬНОСТИ</w:t>
      </w:r>
    </w:p>
    <w:p w:rsidR="00B1691A" w:rsidRPr="00094793" w:rsidRDefault="00B1691A" w:rsidP="00B1691A">
      <w:pPr>
        <w:spacing w:after="0" w:line="240" w:lineRule="auto"/>
        <w:ind w:left="425"/>
        <w:rPr>
          <w:rFonts w:ascii="Times New Roman" w:eastAsia="Times New Roman" w:hAnsi="Times New Roman"/>
          <w:b/>
          <w:sz w:val="28"/>
          <w:szCs w:val="16"/>
          <w:lang w:eastAsia="ar-SA"/>
        </w:rPr>
      </w:pPr>
    </w:p>
    <w:p w:rsidR="00B1691A" w:rsidRPr="00094793" w:rsidRDefault="00B1691A" w:rsidP="00B169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3.1. Полный адрес места фактического нахождения КФХ: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3"/>
        <w:gridCol w:w="5183"/>
      </w:tblGrid>
      <w:tr w:rsidR="00B1691A" w:rsidRPr="00094793" w:rsidTr="00E93555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Субъект Российской Федерации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Наименование населенного пункта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>Улица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  <w:r w:rsidRPr="00094793">
              <w:rPr>
                <w:rFonts w:ascii="Times New Roman" w:eastAsia="Arial" w:hAnsi="Times New Roman"/>
                <w:sz w:val="26"/>
                <w:szCs w:val="26"/>
                <w:lang w:eastAsia="ar-SA"/>
              </w:rPr>
              <w:t xml:space="preserve">Номер постройки 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/>
                <w:sz w:val="26"/>
                <w:szCs w:val="26"/>
                <w:lang w:eastAsia="ar-SA"/>
              </w:rPr>
            </w:pPr>
          </w:p>
        </w:tc>
      </w:tr>
    </w:tbl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3.2. Указывается наличие (отсутствие) в населенном пункте _______________: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инженерной инфраструктуры и коммуникаций (энергообеспечение, газоснабжение, водоснабжение и канализация, система отопления, транспортная система), подходящей к хозяйству; </w:t>
      </w:r>
    </w:p>
    <w:p w:rsidR="00B1691A" w:rsidRPr="00094793" w:rsidRDefault="00B1691A" w:rsidP="00B16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социальной инфраструктуры (наличие в поселении </w:t>
      </w:r>
      <w:proofErr w:type="spellStart"/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ФАПа</w:t>
      </w:r>
      <w:proofErr w:type="spellEnd"/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, больницы, детского сада, школы и др.).</w:t>
      </w:r>
    </w:p>
    <w:p w:rsidR="00B1691A" w:rsidRPr="00094793" w:rsidRDefault="00B1691A" w:rsidP="00B16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3.3. Указывается наличие (отсутствие) земельных участков для организации работы КФХ (з/у):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93"/>
        <w:gridCol w:w="992"/>
        <w:gridCol w:w="1134"/>
        <w:gridCol w:w="1419"/>
        <w:gridCol w:w="849"/>
        <w:gridCol w:w="1419"/>
        <w:gridCol w:w="1137"/>
      </w:tblGrid>
      <w:tr w:rsidR="00B1691A" w:rsidRPr="00094793" w:rsidTr="00E93555">
        <w:trPr>
          <w:cantSplit/>
          <w:trHeight w:val="205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 xml:space="preserve">Категория и вид </w:t>
            </w:r>
          </w:p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 xml:space="preserve">разрешенного </w:t>
            </w:r>
          </w:p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использования з/у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Площадь</w:t>
            </w:r>
          </w:p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з/у, 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Место расположения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 xml:space="preserve">Вид права </w:t>
            </w:r>
          </w:p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(аренда, собственность, безвозмездное пользование)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Реквизиты свидетельства права собственности на землю (выписки из Единого государственного реестра недвижимости)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Реквизиты договора аренды земли</w:t>
            </w:r>
          </w:p>
          <w:p w:rsidR="00B1691A" w:rsidRPr="00094793" w:rsidRDefault="00B1691A" w:rsidP="00E935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(дата и №)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Срок договора аренды</w:t>
            </w:r>
          </w:p>
        </w:tc>
      </w:tr>
      <w:tr w:rsidR="00B1691A" w:rsidRPr="00094793" w:rsidTr="00E93555">
        <w:trPr>
          <w:cantSplit/>
          <w:trHeight w:val="633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с «_</w:t>
            </w:r>
            <w:proofErr w:type="gramStart"/>
            <w:r w:rsidRPr="00094793">
              <w:rPr>
                <w:rFonts w:ascii="Times New Roman" w:eastAsia="Times New Roman" w:hAnsi="Times New Roman"/>
                <w:lang w:eastAsia="ru-RU"/>
              </w:rPr>
              <w:t>_»_</w:t>
            </w:r>
            <w:proofErr w:type="gramEnd"/>
            <w:r w:rsidRPr="00094793">
              <w:rPr>
                <w:rFonts w:ascii="Times New Roman" w:eastAsia="Times New Roman" w:hAnsi="Times New Roman"/>
                <w:lang w:eastAsia="ru-RU"/>
              </w:rPr>
              <w:t>_ ___г.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4793">
              <w:rPr>
                <w:rFonts w:ascii="Times New Roman" w:eastAsia="Times New Roman" w:hAnsi="Times New Roman"/>
                <w:lang w:eastAsia="ru-RU"/>
              </w:rPr>
              <w:t>по «__» ___г.</w:t>
            </w:r>
          </w:p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691A" w:rsidRPr="00094793" w:rsidTr="00E93555">
        <w:trPr>
          <w:trHeight w:val="39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691A" w:rsidRPr="00094793" w:rsidTr="00E93555">
        <w:trPr>
          <w:trHeight w:val="29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691A" w:rsidRPr="00094793" w:rsidTr="00E93555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691A" w:rsidRPr="00094793" w:rsidTr="00E93555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691A" w:rsidRPr="00094793" w:rsidTr="00E93555">
        <w:trPr>
          <w:trHeight w:val="3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числе:</w:t>
            </w:r>
          </w:p>
          <w:p w:rsidR="00B1691A" w:rsidRPr="00094793" w:rsidRDefault="00B1691A" w:rsidP="00E935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 xml:space="preserve">в собственности </w:t>
            </w:r>
          </w:p>
          <w:p w:rsidR="00B1691A" w:rsidRPr="00094793" w:rsidRDefault="00B1691A" w:rsidP="00E935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аренде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1691A" w:rsidRPr="00094793" w:rsidRDefault="00B1691A" w:rsidP="00B1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3.4. Указывается наличие (отсутствие либо удаленность от земельных участков, м):</w:t>
      </w:r>
    </w:p>
    <w:bookmarkEnd w:id="0"/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подъездных путей к хозяйству с характеристикой вида дорожного покрытия; 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подключения к электросетям;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водоснабжения (с указание вида: центральное, скважина, иное – указать);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вид теплоснабжения (с указание вида: центральное, печное, газовое, иное – указать);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вид газоснабжения (центральное, в баллонах, иное – указать).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3.5. Приводится описание имущества КФХ с приложением фотографий, в 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1788"/>
        <w:gridCol w:w="1221"/>
        <w:gridCol w:w="1119"/>
        <w:gridCol w:w="1027"/>
        <w:gridCol w:w="713"/>
        <w:gridCol w:w="1695"/>
      </w:tblGrid>
      <w:tr w:rsidR="00B1691A" w:rsidRPr="00094793" w:rsidTr="00E93555">
        <w:trPr>
          <w:trHeight w:val="634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 имущества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Право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использования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(собственность, аренда, </w:t>
            </w: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иное  -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>указать)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Реквизиты свидетельства на право </w:t>
            </w: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собственности,  договора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 xml:space="preserve"> аренды (дата и №)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Срок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договора аренды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Срок службы*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Остаточная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(рыночная)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 xml:space="preserve">стоимость,   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 xml:space="preserve">                               тыс. рублей</w:t>
            </w:r>
          </w:p>
        </w:tc>
      </w:tr>
      <w:tr w:rsidR="00B1691A" w:rsidRPr="00094793" w:rsidTr="00E93555">
        <w:trPr>
          <w:cantSplit/>
          <w:trHeight w:val="2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 «__» ____ ___г.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по «__» ____ ___г.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83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1.Объекты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недвижимости,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0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4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9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2.Сельскохозяйственная техника и автомобили, 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2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3.Оборудование,ед.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8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4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4.Скот, гол.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57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55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5. Прочее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094793">
        <w:rPr>
          <w:rFonts w:ascii="Times New Roman" w:eastAsia="Times New Roman" w:hAnsi="Times New Roman"/>
          <w:lang w:eastAsia="ru-RU"/>
        </w:rPr>
        <w:t xml:space="preserve"> </w:t>
      </w:r>
      <w:r w:rsidRPr="00094793">
        <w:rPr>
          <w:rFonts w:ascii="Times New Roman" w:eastAsia="Times New Roman" w:hAnsi="Times New Roman"/>
          <w:i/>
          <w:lang w:eastAsia="ru-RU"/>
        </w:rPr>
        <w:t xml:space="preserve">*) – для объектов </w:t>
      </w:r>
      <w:proofErr w:type="gramStart"/>
      <w:r w:rsidRPr="00094793">
        <w:rPr>
          <w:rFonts w:ascii="Times New Roman" w:eastAsia="Times New Roman" w:hAnsi="Times New Roman"/>
          <w:i/>
          <w:lang w:eastAsia="ru-RU"/>
        </w:rPr>
        <w:t>недвижимости  -</w:t>
      </w:r>
      <w:proofErr w:type="gramEnd"/>
      <w:r w:rsidRPr="00094793">
        <w:rPr>
          <w:rFonts w:ascii="Times New Roman" w:eastAsia="Times New Roman" w:hAnsi="Times New Roman"/>
          <w:i/>
          <w:lang w:eastAsia="ru-RU"/>
        </w:rPr>
        <w:t xml:space="preserve"> с даты постройки, для сельхозтехники и автомобилей – с даты изготовления, для скота –  с даты приобретения (получения приплода).</w:t>
      </w:r>
    </w:p>
    <w:p w:rsidR="00B1691A" w:rsidRPr="00094793" w:rsidRDefault="00B1691A" w:rsidP="00B1691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lang w:eastAsia="ru-RU"/>
        </w:rPr>
      </w:pPr>
    </w:p>
    <w:p w:rsidR="00B1691A" w:rsidRPr="00094793" w:rsidRDefault="00B1691A" w:rsidP="00B1691A">
      <w:pPr>
        <w:numPr>
          <w:ilvl w:val="0"/>
          <w:numId w:val="11"/>
        </w:num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ОПИСАНИЕ ПРОДУКЦИИ</w:t>
      </w:r>
    </w:p>
    <w:p w:rsidR="00B1691A" w:rsidRPr="00094793" w:rsidRDefault="00B1691A" w:rsidP="00B1691A">
      <w:pPr>
        <w:spacing w:after="0" w:line="240" w:lineRule="auto"/>
        <w:ind w:left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Приводится краткое описание планируемой к производству продукции, ее основные потребительские качества. 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1691A" w:rsidRPr="00094793" w:rsidRDefault="00B1691A" w:rsidP="00B1691A">
      <w:pPr>
        <w:numPr>
          <w:ilvl w:val="0"/>
          <w:numId w:val="1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ПРОИЗВОДСТВЕННЫЙ ПЛАН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5.1. Определение технологии содержания животных 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(выращивания основных сельскохозяйственных культур)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16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5.1.1. Приводится обоснование выбора породы планируемых к разведению животных (видов сельскохозяйственных культур), их нормативную продуктивность (урожайность). В проектах по разведению КРС порода планируется в соответствии с научно-практическими рекомендациями Донского ГАУ или ее аналог.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5.1.2. Приводится описание технологии содержания животных (выращивания сельскохозяйственных культур) в соответствии с установленными нормативами, обеспечивающей достижение установленной продуктивности (урожайности).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5.1.3. Приводится описание требований к скотоместу (норме высева).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ru-RU"/>
        </w:rPr>
        <w:t>По каждому разделу п</w:t>
      </w: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риводится перечень разрешительной документации, характеризующей специфику работ и дающих право на проведение соответствующих работ (со ссылкой на соответствующие нормативные правовые документы).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5.2. Определение потребности в кормах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0947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(для бизнес-планов животноводческого назначения)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5.2.1. </w:t>
      </w: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Проводится</w:t>
      </w: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 анализ кормовой базы: 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обоснование типа и рациона кормления,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наличие источников поступления кормов.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5.2.2. Расчет годовой потребности в кормах.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905"/>
        <w:gridCol w:w="994"/>
        <w:gridCol w:w="996"/>
        <w:gridCol w:w="1142"/>
        <w:gridCol w:w="934"/>
        <w:gridCol w:w="1000"/>
        <w:gridCol w:w="115"/>
        <w:gridCol w:w="1083"/>
        <w:gridCol w:w="1034"/>
      </w:tblGrid>
      <w:tr w:rsidR="00B1691A" w:rsidRPr="00094793" w:rsidTr="00E93555">
        <w:trPr>
          <w:cantSplit/>
          <w:trHeight w:val="823"/>
        </w:trPr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названия кормовой культуры</w:t>
            </w:r>
          </w:p>
        </w:tc>
        <w:tc>
          <w:tcPr>
            <w:tcW w:w="2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Потребление в год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соответствующими видами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сельскохозяйственных животных (тонн)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Итого в год (тонн)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Цена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 ед. (</w:t>
            </w: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руб</w:t>
            </w:r>
            <w:proofErr w:type="spellEnd"/>
            <w:r w:rsidRPr="00094793">
              <w:rPr>
                <w:rFonts w:ascii="Times New Roman" w:hAnsi="Times New Roman" w:cs="Calibri"/>
                <w:lang w:eastAsia="ar-SA"/>
              </w:rPr>
              <w:t>/тонн)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6" w:right="-173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Сумма (тыс.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6" w:right="-173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рублей)</w:t>
            </w:r>
          </w:p>
        </w:tc>
      </w:tr>
      <w:tr w:rsidR="00B1691A" w:rsidRPr="00094793" w:rsidTr="00E93555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коровы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бычки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Сочные корма</w:t>
            </w:r>
          </w:p>
        </w:tc>
      </w:tr>
      <w:tr w:rsidR="00B1691A" w:rsidRPr="00094793" w:rsidTr="00E9355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1691A" w:rsidRPr="00094793" w:rsidTr="00E9355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4793">
              <w:rPr>
                <w:rFonts w:ascii="Times New Roman" w:hAnsi="Times New Roman"/>
                <w:lang w:eastAsia="ru-RU"/>
              </w:rPr>
              <w:t>Корнеплоды</w:t>
            </w:r>
          </w:p>
        </w:tc>
      </w:tr>
      <w:tr w:rsidR="00B1691A" w:rsidRPr="00094793" w:rsidTr="00E9355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1691A" w:rsidRPr="00094793" w:rsidTr="00E9355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4793">
              <w:rPr>
                <w:rFonts w:ascii="Times New Roman" w:hAnsi="Times New Roman"/>
                <w:lang w:eastAsia="ru-RU"/>
              </w:rPr>
              <w:t>Грубые корма</w:t>
            </w:r>
          </w:p>
        </w:tc>
      </w:tr>
      <w:tr w:rsidR="00B1691A" w:rsidRPr="00094793" w:rsidTr="00E9355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B1691A" w:rsidRPr="00094793" w:rsidTr="00E9355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94793">
              <w:rPr>
                <w:rFonts w:ascii="Times New Roman" w:hAnsi="Times New Roman"/>
                <w:lang w:eastAsia="ru-RU"/>
              </w:rPr>
              <w:t xml:space="preserve">Концентрированные корма </w:t>
            </w:r>
          </w:p>
        </w:tc>
      </w:tr>
      <w:tr w:rsidR="00B1691A" w:rsidRPr="00094793" w:rsidTr="00E93555"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5.2.3. Оценка необходимой площади земельных угодий для производства кормов.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075"/>
        <w:gridCol w:w="1550"/>
        <w:gridCol w:w="2551"/>
        <w:gridCol w:w="1530"/>
        <w:gridCol w:w="1823"/>
      </w:tblGrid>
      <w:tr w:rsidR="00B1691A" w:rsidRPr="00094793" w:rsidTr="00E93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названия кормовой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Годовая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потребность (тонн)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Источник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покрытия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(вид растениеводческой культуры)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Оценка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урожайности,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ц/га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Необходимая площадь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земельных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угодий*, га</w:t>
            </w:r>
          </w:p>
        </w:tc>
      </w:tr>
      <w:tr w:rsidR="00B1691A" w:rsidRPr="00094793" w:rsidTr="00E9355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Сочные корма</w:t>
            </w:r>
          </w:p>
        </w:tc>
      </w:tr>
      <w:tr w:rsidR="00B1691A" w:rsidRPr="00094793" w:rsidTr="00E93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Корнеплоды</w:t>
            </w:r>
          </w:p>
        </w:tc>
      </w:tr>
      <w:tr w:rsidR="00B1691A" w:rsidRPr="00094793" w:rsidTr="00E93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Грубые корма</w:t>
            </w:r>
          </w:p>
        </w:tc>
      </w:tr>
      <w:tr w:rsidR="00B1691A" w:rsidRPr="00094793" w:rsidTr="00E93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Концентрированные корма</w:t>
            </w:r>
          </w:p>
        </w:tc>
      </w:tr>
      <w:tr w:rsidR="00B1691A" w:rsidRPr="00094793" w:rsidTr="00E935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94793">
        <w:rPr>
          <w:rFonts w:ascii="Times New Roman" w:eastAsia="Times New Roman" w:hAnsi="Times New Roman"/>
          <w:i/>
          <w:sz w:val="20"/>
          <w:szCs w:val="20"/>
          <w:lang w:eastAsia="ar-SA"/>
        </w:rPr>
        <w:t>*) – данные графы сравниваются с показателями п.3.3. бизнес-плана и при отсутствии достаточной площади земельных участков указывается источник, объемы и затраты на приобретение недостающего объема кормов.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5.3. Организация переработки сельскохозяйственной продукции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Приводится описание планируемой технологии </w:t>
      </w: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переработки сельскохозяйственной продукции с указанием изготовителей и поставщиков оборудования (не менее 3-х организаций) с обоснованием сильных и слабых сторон производства по сопоставимым параметрам.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 ссылкой на соответствующие нормативные правовые документы).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5.4. Определение потребности в производственных мощностях </w:t>
      </w:r>
    </w:p>
    <w:p w:rsidR="00B1691A" w:rsidRPr="00094793" w:rsidRDefault="00B1691A" w:rsidP="00B169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для организации производства</w:t>
      </w:r>
    </w:p>
    <w:p w:rsidR="00B1691A" w:rsidRPr="00094793" w:rsidRDefault="00B1691A" w:rsidP="00B1691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С учетом разделов 3, 4 и пунктов 5.1-5.3 раздела 5 бизнес-плана, проводится анализ потребности в производственных мощностях для организации производства с заполнением информации: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 w:cs="Calibri"/>
          <w:lang w:eastAsia="ar-SA"/>
        </w:rPr>
      </w:pPr>
    </w:p>
    <w:tbl>
      <w:tblPr>
        <w:tblpPr w:leftFromText="180" w:rightFromText="180" w:vertAnchor="text" w:tblpX="7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64"/>
        <w:gridCol w:w="1451"/>
        <w:gridCol w:w="1475"/>
        <w:gridCol w:w="2035"/>
      </w:tblGrid>
      <w:tr w:rsidR="00B1691A" w:rsidRPr="00094793" w:rsidTr="00E93555">
        <w:trPr>
          <w:trHeight w:val="112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Право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использования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(собственность,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аренда, </w:t>
            </w: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иное  указать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>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Количество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Срок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службы* (лет)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Стоимость**,             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(в случае аренды –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годовая стоимость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аренды)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(тыс. рублей)</w:t>
            </w:r>
          </w:p>
        </w:tc>
      </w:tr>
      <w:tr w:rsidR="00B1691A" w:rsidRPr="00094793" w:rsidTr="00E93555">
        <w:trPr>
          <w:trHeight w:val="9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 xml:space="preserve">Дополнительная потребность </w:t>
            </w:r>
          </w:p>
        </w:tc>
      </w:tr>
      <w:tr w:rsidR="00B1691A" w:rsidRPr="00094793" w:rsidTr="00E93555">
        <w:trPr>
          <w:trHeight w:val="93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1.Объекты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недвижимости (здания, помещения, земельные участки и т.д.)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площадь, </w:t>
            </w: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м.кв</w:t>
            </w:r>
            <w:proofErr w:type="spellEnd"/>
            <w:r w:rsidRPr="00094793">
              <w:rPr>
                <w:rFonts w:ascii="Times New Roman" w:hAnsi="Times New Roman" w:cs="Calibri"/>
                <w:lang w:eastAsia="ar-SA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64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5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2.Сельскохозяйственная техника и автомобили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к-во единиц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3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…..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2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2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3.Оборудование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к-во единиц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7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4.Скот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к-во голов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7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5.Прочее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094793">
        <w:rPr>
          <w:rFonts w:ascii="Times New Roman" w:eastAsia="Times New Roman" w:hAnsi="Times New Roman"/>
          <w:i/>
          <w:lang w:eastAsia="ru-RU"/>
        </w:rPr>
        <w:t>*) – для объектов недвижимости, сельхозтехники и автомобилей – не более 2-х лет с даты изготовления.</w:t>
      </w:r>
    </w:p>
    <w:p w:rsidR="00B1691A" w:rsidRPr="00094793" w:rsidRDefault="00B1691A" w:rsidP="00B1691A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094793">
        <w:rPr>
          <w:rFonts w:ascii="Times New Roman" w:eastAsia="Times New Roman" w:hAnsi="Times New Roman"/>
          <w:i/>
          <w:lang w:eastAsia="ru-RU"/>
        </w:rPr>
        <w:tab/>
        <w:t>**) – показатель должен соответствовать расчетам разделов 5 и 8 бизнес-плана.</w:t>
      </w:r>
    </w:p>
    <w:p w:rsidR="00B1691A" w:rsidRPr="00094793" w:rsidRDefault="00B1691A" w:rsidP="00B1691A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200" w:line="276" w:lineRule="auto"/>
        <w:ind w:firstLine="567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5.5. Планируемые затраты на капитальные расходы</w:t>
      </w:r>
    </w:p>
    <w:p w:rsidR="00B1691A" w:rsidRPr="00094793" w:rsidRDefault="00B1691A" w:rsidP="00B1691A">
      <w:pPr>
        <w:widowControl w:val="0"/>
        <w:suppressAutoHyphens/>
        <w:autoSpaceDE w:val="0"/>
        <w:spacing w:after="200" w:line="276" w:lineRule="auto"/>
        <w:ind w:firstLine="567"/>
        <w:jc w:val="both"/>
        <w:rPr>
          <w:rFonts w:ascii="Times New Roman" w:hAnsi="Times New Roman" w:cs="Calibri"/>
          <w:sz w:val="16"/>
          <w:szCs w:val="16"/>
          <w:lang w:eastAsia="ar-SA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200" w:line="276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Определяется стоимость затрат на создание новых, а также на расширение, реконструкцию и модернизацию основных фондов КФХ (производственные здания и помещения, вспомогательные помещения).</w:t>
      </w:r>
    </w:p>
    <w:tbl>
      <w:tblPr>
        <w:tblpPr w:leftFromText="180" w:rightFromText="180" w:vertAnchor="text" w:tblpX="75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609"/>
        <w:gridCol w:w="1334"/>
        <w:gridCol w:w="1124"/>
        <w:gridCol w:w="1090"/>
        <w:gridCol w:w="1090"/>
        <w:gridCol w:w="656"/>
      </w:tblGrid>
      <w:tr w:rsidR="00B1691A" w:rsidRPr="00094793" w:rsidTr="00E93555">
        <w:trPr>
          <w:cantSplit/>
          <w:trHeight w:val="2400"/>
        </w:trPr>
        <w:tc>
          <w:tcPr>
            <w:tcW w:w="3035" w:type="dxa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right="-137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Планируемый вид работ</w:t>
            </w:r>
            <w:r w:rsidRPr="00094793">
              <w:rPr>
                <w:rFonts w:ascii="Times New Roman" w:hAnsi="Times New Roman" w:cs="Calibri"/>
                <w:lang w:eastAsia="ar-SA"/>
              </w:rPr>
              <w:t xml:space="preserve"> 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right="-137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(строительство, реконструкция, расширение, </w:t>
            </w:r>
            <w:proofErr w:type="gram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модернизация)</w:t>
            </w:r>
            <w:r w:rsidRPr="00094793">
              <w:rPr>
                <w:rFonts w:ascii="Times New Roman" w:hAnsi="Times New Roman" w:cs="Calibri"/>
                <w:lang w:eastAsia="ar-SA"/>
              </w:rPr>
              <w:t>/</w:t>
            </w:r>
            <w:proofErr w:type="gramEnd"/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right="-137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наименование основных фондов</w:t>
            </w:r>
          </w:p>
        </w:tc>
        <w:tc>
          <w:tcPr>
            <w:tcW w:w="1609" w:type="dxa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Общая стоимость работ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(планируемая)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(тыс. рублей)</w:t>
            </w:r>
          </w:p>
        </w:tc>
        <w:tc>
          <w:tcPr>
            <w:tcW w:w="1334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в том числе по годам</w:t>
            </w:r>
          </w:p>
        </w:tc>
        <w:tc>
          <w:tcPr>
            <w:tcW w:w="1124" w:type="dxa"/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Способ выполнения работ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(подрядный, </w:t>
            </w: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хозспособ</w:t>
            </w:r>
            <w:proofErr w:type="spellEnd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090" w:type="dxa"/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Срок начала работ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(квартал/год)</w:t>
            </w:r>
          </w:p>
        </w:tc>
        <w:tc>
          <w:tcPr>
            <w:tcW w:w="1090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 xml:space="preserve">Срок </w:t>
            </w:r>
            <w:proofErr w:type="spellStart"/>
            <w:r w:rsidRPr="00094793">
              <w:rPr>
                <w:rFonts w:ascii="Times New Roman" w:hAnsi="Times New Roman" w:cs="Calibri"/>
                <w:b/>
                <w:lang w:eastAsia="ar-SA"/>
              </w:rPr>
              <w:t>окончанияработ</w:t>
            </w:r>
            <w:proofErr w:type="spellEnd"/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(квартал/год)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56" w:type="dxa"/>
            <w:textDirection w:val="btL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contextualSpacing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Примечание</w:t>
            </w:r>
          </w:p>
        </w:tc>
      </w:tr>
      <w:tr w:rsidR="00B1691A" w:rsidRPr="00094793" w:rsidTr="00E93555">
        <w:trPr>
          <w:cantSplit/>
          <w:trHeight w:val="277"/>
        </w:trPr>
        <w:tc>
          <w:tcPr>
            <w:tcW w:w="3035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609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334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24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090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090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656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B1691A" w:rsidRPr="00094793" w:rsidTr="00E93555">
        <w:trPr>
          <w:cantSplit/>
          <w:trHeight w:val="277"/>
        </w:trPr>
        <w:tc>
          <w:tcPr>
            <w:tcW w:w="3035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609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334" w:type="dxa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24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090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090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656" w:type="dxa"/>
            <w:textDirection w:val="btLr"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ind w:left="113" w:right="113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suppressAutoHyphens/>
        <w:autoSpaceDE w:val="0"/>
        <w:spacing w:after="200" w:line="276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К бизнес-плану прикладываются схемы и чертежи, </w:t>
      </w:r>
      <w:proofErr w:type="spellStart"/>
      <w:r w:rsidRPr="00094793">
        <w:rPr>
          <w:rFonts w:ascii="Times New Roman" w:hAnsi="Times New Roman" w:cs="Calibri"/>
          <w:sz w:val="28"/>
          <w:szCs w:val="28"/>
          <w:lang w:eastAsia="ar-SA"/>
        </w:rPr>
        <w:t>выкопировки</w:t>
      </w:r>
      <w:proofErr w:type="spellEnd"/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 (при необходимости). 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 Капитальные вложения в сельском хозяйстве используются на строительство и реконструкцию объектов производственного и непроизводственного назначения; приобретение оборудования и инвентаря; на приобретение тракторов, комбайнов, транспортных средств, сельскохозяйственных машин; на закладку садов, ягодников, виноградников, других многолетних насаждений; на мероприятия по улучшению земель (без сооружений), проведение культурно-технических и других работ; на формирование основного стада продуктивного и рабочего скота; на прочие капитальные затраты (проектно-изыскательские работы).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Указывается соответствие земельного участка, на котором планируется размещение производственных объектов, установленному виду разрешенного использования.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 ссылкой на соответствующие нормативные правовые документы), в том числе соответствие на соблюдение норм градостроительного, ветеринарного</w:t>
      </w: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 и санитарного законодательств.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hAnsi="Times New Roman" w:cs="Calibri"/>
          <w:szCs w:val="21"/>
          <w:lang w:eastAsia="ar-SA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5.6. Планируемые затраты на благоустройство территории*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Важным требованием к проекту является обязательство главы КФХ провести благоустройство территории, организовать хозяйственную деятельность в соответствии с в</w:t>
      </w:r>
      <w:hyperlink r:id="rId7" w:history="1">
        <w:r w:rsidRPr="00094793">
          <w:rPr>
            <w:rFonts w:ascii="Times New Roman" w:eastAsia="Times New Roman" w:hAnsi="Times New Roman"/>
            <w:spacing w:val="-2"/>
            <w:sz w:val="28"/>
            <w:szCs w:val="28"/>
            <w:lang w:eastAsia="ar-SA"/>
          </w:rPr>
          <w:t>етеринарно-санитарными правилами содержания животных в крестьянских (фермерских) хозяйствах</w:t>
        </w:r>
      </w:hyperlink>
      <w:r w:rsidRPr="00094793">
        <w:rPr>
          <w:rFonts w:ascii="Times New Roman" w:eastAsia="Times New Roman" w:hAnsi="Times New Roman"/>
          <w:spacing w:val="-2"/>
          <w:sz w:val="28"/>
          <w:szCs w:val="28"/>
          <w:lang w:eastAsia="ar-SA"/>
        </w:rPr>
        <w:t>, требованиями пожарной безопасности и др.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38"/>
        <w:gridCol w:w="1659"/>
        <w:gridCol w:w="1418"/>
        <w:gridCol w:w="1420"/>
        <w:gridCol w:w="1405"/>
        <w:gridCol w:w="1405"/>
      </w:tblGrid>
      <w:tr w:rsidR="00B1691A" w:rsidRPr="00094793" w:rsidTr="00E93555">
        <w:trPr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Объект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Вид работ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Срок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и выполнения работ</w:t>
            </w:r>
          </w:p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</w:t>
            </w: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квартал.год</w:t>
            </w:r>
            <w:proofErr w:type="spellEnd"/>
            <w:r w:rsidRPr="00094793">
              <w:rPr>
                <w:rFonts w:ascii="Times New Roman" w:hAnsi="Times New Roman" w:cs="Calibri"/>
                <w:lang w:eastAsia="ar-SA"/>
              </w:rPr>
              <w:t>)</w:t>
            </w:r>
          </w:p>
        </w:tc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Финансирование по годам, тыс. рублей</w:t>
            </w:r>
          </w:p>
        </w:tc>
      </w:tr>
      <w:tr w:rsidR="00B1691A" w:rsidRPr="00094793" w:rsidTr="00E93555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всего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20___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</w:tr>
      <w:tr w:rsidR="00B1691A" w:rsidRPr="00094793" w:rsidTr="00E93555">
        <w:trPr>
          <w:jc w:val="center"/>
        </w:trPr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Оборудование въездной (санитарно-пропускной) зоны </w:t>
            </w: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Благоустройство территории фермы (проектное решение генерального плана)</w:t>
            </w:r>
          </w:p>
        </w:tc>
      </w:tr>
      <w:tr w:rsidR="00B1691A" w:rsidRPr="00094793" w:rsidTr="00E93555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10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Оборудование системы противопожарной безопасности</w:t>
            </w:r>
          </w:p>
        </w:tc>
      </w:tr>
      <w:tr w:rsidR="00B1691A" w:rsidRPr="00094793" w:rsidTr="00E93555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suppressAutoHyphens/>
              <w:autoSpaceDE w:val="0"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Приводится перечень разрешительной документации, характеризующей специфику работ и дающих право на проведение соответствующих работ (со ссылкой на соответствующие нормативные правовые документы), в том числе соответствие на соблюдение норм градостроительного, ветеринарного и санитарного законодательств.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lang w:eastAsia="ar-SA"/>
        </w:rPr>
      </w:pPr>
      <w:r w:rsidRPr="00094793">
        <w:rPr>
          <w:rFonts w:ascii="Times New Roman" w:eastAsia="Times New Roman" w:hAnsi="Times New Roman"/>
          <w:i/>
          <w:lang w:eastAsia="ar-SA"/>
        </w:rPr>
        <w:t xml:space="preserve">*) - при соответствии территории фермы требованиям </w:t>
      </w:r>
      <w:r w:rsidRPr="00094793">
        <w:rPr>
          <w:rFonts w:ascii="Times New Roman" w:eastAsia="Times New Roman" w:hAnsi="Times New Roman"/>
          <w:i/>
          <w:spacing w:val="-2"/>
          <w:lang w:eastAsia="ru-RU"/>
        </w:rPr>
        <w:t>в</w:t>
      </w:r>
      <w:hyperlink r:id="rId8" w:history="1">
        <w:r w:rsidRPr="00094793">
          <w:rPr>
            <w:rFonts w:ascii="Times New Roman" w:eastAsia="Times New Roman" w:hAnsi="Times New Roman"/>
            <w:bCs/>
            <w:i/>
            <w:spacing w:val="-2"/>
            <w:lang w:eastAsia="ru-RU"/>
          </w:rPr>
          <w:t xml:space="preserve">етеринарно-санитарных правил содержания животных и </w:t>
        </w:r>
      </w:hyperlink>
      <w:r w:rsidRPr="00094793">
        <w:rPr>
          <w:rFonts w:ascii="Times New Roman" w:eastAsia="Times New Roman" w:hAnsi="Times New Roman"/>
          <w:i/>
          <w:spacing w:val="-2"/>
          <w:lang w:eastAsia="ru-RU"/>
        </w:rPr>
        <w:t>требованиям пожарной безопасности</w:t>
      </w:r>
      <w:r w:rsidRPr="00094793">
        <w:rPr>
          <w:rFonts w:ascii="Times New Roman" w:eastAsia="Times New Roman" w:hAnsi="Times New Roman"/>
          <w:i/>
          <w:lang w:eastAsia="ar-SA"/>
        </w:rPr>
        <w:t xml:space="preserve"> прикладывается фотоматериалы, оформленные в соответствии с требованиями постановлений Правительства Ростовской области.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5.7. Производственные затраты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Обосновываются и рассчитываются прямые материальные затраты и общие затраты на основное производство на срок реализации проекта*.</w:t>
      </w:r>
    </w:p>
    <w:p w:rsidR="00B1691A" w:rsidRPr="00094793" w:rsidRDefault="00B1691A" w:rsidP="00B1691A">
      <w:pPr>
        <w:widowControl w:val="0"/>
        <w:suppressAutoHyphens/>
        <w:autoSpaceDE w:val="0"/>
        <w:spacing w:after="200" w:line="36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/>
          <w:sz w:val="28"/>
          <w:szCs w:val="28"/>
          <w:lang w:eastAsia="ar-SA"/>
        </w:rPr>
        <w:t>Производственные затраты (по годам за срок реализации проекта)</w:t>
      </w:r>
    </w:p>
    <w:tbl>
      <w:tblPr>
        <w:tblW w:w="9816" w:type="dxa"/>
        <w:jc w:val="center"/>
        <w:tblLayout w:type="fixed"/>
        <w:tblLook w:val="00A0" w:firstRow="1" w:lastRow="0" w:firstColumn="1" w:lastColumn="0" w:noHBand="0" w:noVBand="0"/>
      </w:tblPr>
      <w:tblGrid>
        <w:gridCol w:w="521"/>
        <w:gridCol w:w="3791"/>
        <w:gridCol w:w="901"/>
        <w:gridCol w:w="902"/>
        <w:gridCol w:w="901"/>
        <w:gridCol w:w="902"/>
        <w:gridCol w:w="901"/>
        <w:gridCol w:w="997"/>
      </w:tblGrid>
      <w:tr w:rsidR="00B1691A" w:rsidRPr="00094793" w:rsidTr="00E93555">
        <w:trPr>
          <w:trHeight w:val="315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№ п/п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Сумма, тыс. руб.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Итого за период</w:t>
            </w: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Затраты на семена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61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Расходы на минеральные удобрения и химические средства защиты растений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8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Затраты на корма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0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Электроэнергия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50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Нефтепродукты (в том числе бензин и дизельное топливо)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5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Затраты на ветеринарное обслуживание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8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Аренда земли, основных средств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9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Прочие производственные затраты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77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Фонд заработной платы наемных работников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Налоговые отчисления (НДФЛ)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83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Отчисления во внебюджетные фонды (ПФ, ОМС, СС)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Страховые платежи на главу КФХ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62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71" w:right="-108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Кол-во постоянных рабочих мест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3" w:right="-108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46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14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right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</w:tbl>
    <w:p w:rsidR="00B1691A" w:rsidRPr="00094793" w:rsidRDefault="00B1691A" w:rsidP="00B1691A">
      <w:pPr>
        <w:spacing w:after="0" w:line="360" w:lineRule="auto"/>
        <w:ind w:firstLine="426"/>
        <w:jc w:val="both"/>
        <w:rPr>
          <w:rFonts w:ascii="Times New Roman" w:eastAsia="Times New Roman" w:hAnsi="Times New Roman"/>
          <w:i/>
          <w:lang w:eastAsia="ar-SA"/>
        </w:rPr>
      </w:pPr>
      <w:r w:rsidRPr="00094793">
        <w:rPr>
          <w:rFonts w:ascii="Times New Roman" w:eastAsia="Times New Roman" w:hAnsi="Times New Roman"/>
          <w:i/>
          <w:lang w:eastAsia="ar-SA"/>
        </w:rPr>
        <w:t>*) - Перечень затрат может меняться и дополняться в зависимости от направления деятельности.</w:t>
      </w:r>
    </w:p>
    <w:p w:rsidR="00B1691A" w:rsidRPr="00094793" w:rsidRDefault="00B1691A" w:rsidP="00B1691A">
      <w:pPr>
        <w:spacing w:after="0" w:line="360" w:lineRule="auto"/>
        <w:ind w:firstLine="426"/>
        <w:jc w:val="both"/>
        <w:rPr>
          <w:rFonts w:ascii="Times New Roman" w:eastAsia="Times New Roman" w:hAnsi="Times New Roman"/>
          <w:i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5.8. Объемы производства и реализации продукции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На основании запланированной продуктивности животных, численности скота рассчитывают план производства и реализации продукции животноводства.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1"/>
          <w:lang w:eastAsia="ar-SA"/>
        </w:rPr>
        <w:t>План производства и реализации продукции животноводства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1"/>
          <w:lang w:eastAsia="ar-SA"/>
        </w:rPr>
        <w:t>(на каждый год проекта)</w:t>
      </w:r>
    </w:p>
    <w:tbl>
      <w:tblPr>
        <w:tblW w:w="9972" w:type="dxa"/>
        <w:jc w:val="center"/>
        <w:tblLayout w:type="fixed"/>
        <w:tblLook w:val="00A0" w:firstRow="1" w:lastRow="0" w:firstColumn="1" w:lastColumn="0" w:noHBand="0" w:noVBand="0"/>
      </w:tblPr>
      <w:tblGrid>
        <w:gridCol w:w="720"/>
        <w:gridCol w:w="1716"/>
        <w:gridCol w:w="1417"/>
        <w:gridCol w:w="1843"/>
        <w:gridCol w:w="2197"/>
        <w:gridCol w:w="2079"/>
      </w:tblGrid>
      <w:tr w:rsidR="00B1691A" w:rsidRPr="00094793" w:rsidTr="00E93555">
        <w:trPr>
          <w:trHeight w:val="9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Год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108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93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Поголовье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08" w:right="-108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Продуктивность кг/гол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Объем валовой продукции (производства), кг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Объем товарной продукции (реализация)*, кг</w:t>
            </w:r>
          </w:p>
        </w:tc>
      </w:tr>
      <w:tr w:rsidR="00B1691A" w:rsidRPr="00094793" w:rsidTr="00E93555">
        <w:trPr>
          <w:trHeight w:val="14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108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62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108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8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108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7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36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108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5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72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right="-108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04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11" w:right="-108"/>
              <w:jc w:val="center"/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19" w:right="-108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156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492"/>
          <w:jc w:val="center"/>
        </w:trPr>
        <w:tc>
          <w:tcPr>
            <w:tcW w:w="7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ИТОГО продукции животноводства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 </w:t>
            </w:r>
          </w:p>
        </w:tc>
      </w:tr>
    </w:tbl>
    <w:p w:rsidR="00B1691A" w:rsidRPr="00094793" w:rsidRDefault="00B1691A" w:rsidP="00B1691A">
      <w:pPr>
        <w:spacing w:after="0" w:line="360" w:lineRule="auto"/>
        <w:ind w:firstLine="709"/>
        <w:rPr>
          <w:rFonts w:ascii="Times New Roman" w:eastAsia="Times New Roman" w:hAnsi="Times New Roman"/>
          <w:i/>
          <w:lang w:eastAsia="ru-RU"/>
        </w:rPr>
      </w:pPr>
      <w:r w:rsidRPr="00094793">
        <w:rPr>
          <w:rFonts w:ascii="Times New Roman" w:eastAsia="Times New Roman" w:hAnsi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На основании запланированной урожайности сельскохозяйственных культур, площади посевов рассчитывается план производства и реализации продукции растениеводства.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Для обоснования объемов производства продукции растениеводства приводится севооборот на 5 лет.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1"/>
          <w:lang w:eastAsia="ar-SA"/>
        </w:rPr>
        <w:t>План производства и реализации продукции растениеводства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1"/>
          <w:lang w:eastAsia="ar-SA"/>
        </w:rPr>
        <w:t>(на каждый год проекта)</w:t>
      </w:r>
    </w:p>
    <w:tbl>
      <w:tblPr>
        <w:tblW w:w="10092" w:type="dxa"/>
        <w:jc w:val="center"/>
        <w:tblLayout w:type="fixed"/>
        <w:tblLook w:val="00A0" w:firstRow="1" w:lastRow="0" w:firstColumn="1" w:lastColumn="0" w:noHBand="0" w:noVBand="0"/>
      </w:tblPr>
      <w:tblGrid>
        <w:gridCol w:w="721"/>
        <w:gridCol w:w="1775"/>
        <w:gridCol w:w="1276"/>
        <w:gridCol w:w="1842"/>
        <w:gridCol w:w="2127"/>
        <w:gridCol w:w="2351"/>
      </w:tblGrid>
      <w:tr w:rsidR="00B1691A" w:rsidRPr="00094793" w:rsidTr="00E93555">
        <w:trPr>
          <w:trHeight w:val="17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Год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Площадь, 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Урожайность,</w:t>
            </w:r>
          </w:p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ц/га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Валовой сбор </w:t>
            </w:r>
          </w:p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(производство), </w:t>
            </w: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тн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Объем товарной продукции</w:t>
            </w:r>
          </w:p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 (реализации)*, </w:t>
            </w: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тн</w:t>
            </w:r>
            <w:proofErr w:type="spellEnd"/>
          </w:p>
        </w:tc>
      </w:tr>
      <w:tr w:rsidR="00B1691A" w:rsidRPr="00094793" w:rsidTr="00E93555">
        <w:trPr>
          <w:trHeight w:val="11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6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82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44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9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8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42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47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78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ind w:right="-108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61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ind w:left="-111" w:right="-108"/>
              <w:contextualSpacing/>
              <w:jc w:val="center"/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ind w:left="-19" w:right="-108"/>
              <w:contextualSpacing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370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ИТОГО продукции растениеводства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 </w:t>
            </w:r>
          </w:p>
        </w:tc>
      </w:tr>
    </w:tbl>
    <w:p w:rsidR="00B1691A" w:rsidRPr="00094793" w:rsidRDefault="00B1691A" w:rsidP="00B1691A">
      <w:pPr>
        <w:spacing w:after="0" w:line="360" w:lineRule="auto"/>
        <w:ind w:firstLine="709"/>
        <w:rPr>
          <w:rFonts w:ascii="Times New Roman" w:eastAsia="Times New Roman" w:hAnsi="Times New Roman"/>
          <w:i/>
          <w:lang w:eastAsia="ru-RU"/>
        </w:rPr>
      </w:pPr>
      <w:r w:rsidRPr="00094793">
        <w:rPr>
          <w:rFonts w:ascii="Times New Roman" w:eastAsia="Times New Roman" w:hAnsi="Times New Roman"/>
          <w:i/>
          <w:lang w:eastAsia="ru-RU"/>
        </w:rPr>
        <w:t>*) – приводится с учетом собственного потребления произведенной продукции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5.9. Кадровое обеспечение производственной деятельности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5.9.1. Приводится информация о сложившейся структуре занятости в КФХ и информация о ее фактических работниках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3"/>
        <w:gridCol w:w="1477"/>
        <w:gridCol w:w="1843"/>
      </w:tblGrid>
      <w:tr w:rsidR="00B1691A" w:rsidRPr="00094793" w:rsidTr="00E9355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Ф.И.О.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Должность в КФХ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Степень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родства с главой КФХ*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Адрес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проживания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Доход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(ФОТ)**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Форма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личного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участия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(для членов </w:t>
            </w: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хозяйства)*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>*</w:t>
            </w:r>
          </w:p>
        </w:tc>
      </w:tr>
      <w:tr w:rsidR="00B1691A" w:rsidRPr="00094793" w:rsidTr="00E9355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691A" w:rsidRPr="00094793" w:rsidTr="00E9355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691A" w:rsidRPr="00094793" w:rsidTr="00E93555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94793">
        <w:rPr>
          <w:rFonts w:ascii="Times New Roman" w:eastAsia="Times New Roman" w:hAnsi="Times New Roman"/>
          <w:i/>
          <w:sz w:val="24"/>
          <w:szCs w:val="24"/>
          <w:lang w:eastAsia="ar-SA"/>
        </w:rPr>
        <w:t>*) – в соответствии с Федеральным Законом от 11.06.2003 №74 «О крестьянском (фермерском) хозяйстве» (заполняется при наличии) и требованиями, предъявляемыми для участия в конкурсном отборе на предоставление грантов;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094793">
        <w:rPr>
          <w:rFonts w:ascii="Times New Roman" w:eastAsia="Times New Roman" w:hAnsi="Times New Roman"/>
          <w:i/>
          <w:sz w:val="24"/>
          <w:szCs w:val="24"/>
          <w:lang w:eastAsia="ar-SA"/>
        </w:rPr>
        <w:t>**) – в соответствии с требованиями, предъявляемыми для участия в конкурсном отборе на предоставление грантов.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5.9.2. </w:t>
      </w:r>
      <w:r w:rsidRPr="000947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Приводится</w:t>
      </w: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 обоснование потребности в новом штатном расписании с учетом дополнительных рабочих мест (в том числе с учетом сохраняемых и дополнительных рабочих мест), а также общая информация: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275"/>
        <w:gridCol w:w="1544"/>
        <w:gridCol w:w="2464"/>
        <w:gridCol w:w="2470"/>
      </w:tblGrid>
      <w:tr w:rsidR="00B1691A" w:rsidRPr="00094793" w:rsidTr="00E935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Должность в КФХ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Заработная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плата в год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(ФОТ)*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Срок заключения трудового договора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(квартал,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Степень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родства с главой КФХ*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(для членов хозяйства) 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Форма 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личного участия</w:t>
            </w:r>
          </w:p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(для членов </w:t>
            </w:r>
            <w:proofErr w:type="gramStart"/>
            <w:r w:rsidRPr="00094793">
              <w:rPr>
                <w:rFonts w:ascii="Times New Roman" w:hAnsi="Times New Roman" w:cs="Calibri"/>
                <w:lang w:eastAsia="ar-SA"/>
              </w:rPr>
              <w:t>хозяйства)*</w:t>
            </w:r>
            <w:proofErr w:type="gramEnd"/>
            <w:r w:rsidRPr="00094793">
              <w:rPr>
                <w:rFonts w:ascii="Times New Roman" w:hAnsi="Times New Roman" w:cs="Calibri"/>
                <w:lang w:eastAsia="ar-SA"/>
              </w:rPr>
              <w:t xml:space="preserve">  </w:t>
            </w:r>
          </w:p>
        </w:tc>
      </w:tr>
      <w:tr w:rsidR="00B1691A" w:rsidRPr="00094793" w:rsidTr="00E9355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Сохраняемые рабочие места </w:t>
            </w:r>
          </w:p>
        </w:tc>
      </w:tr>
      <w:tr w:rsidR="00B1691A" w:rsidRPr="00094793" w:rsidTr="00E935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691A" w:rsidRPr="00094793" w:rsidTr="00E93555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Дополнительные рабочие места</w:t>
            </w:r>
          </w:p>
        </w:tc>
      </w:tr>
      <w:tr w:rsidR="00B1691A" w:rsidRPr="00094793" w:rsidTr="00E935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1691A" w:rsidRPr="00094793" w:rsidTr="00E935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ar-SA"/>
        </w:rPr>
      </w:pPr>
      <w:r w:rsidRPr="00094793">
        <w:rPr>
          <w:rFonts w:ascii="Times New Roman" w:eastAsia="Times New Roman" w:hAnsi="Times New Roman"/>
          <w:lang w:eastAsia="ru-RU"/>
        </w:rPr>
        <w:t xml:space="preserve">*) -  </w:t>
      </w:r>
      <w:r w:rsidRPr="00094793">
        <w:rPr>
          <w:rFonts w:ascii="Times New Roman" w:eastAsia="Times New Roman" w:hAnsi="Times New Roman"/>
          <w:i/>
          <w:lang w:eastAsia="ar-SA"/>
        </w:rPr>
        <w:t>в соответствии с требованиями, предъявляемыми для участия в конкурсном отборе на предоставление грантов.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</w:p>
    <w:p w:rsidR="00B1691A" w:rsidRPr="00094793" w:rsidRDefault="00B1691A" w:rsidP="00B1691A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/>
          <w:sz w:val="28"/>
          <w:szCs w:val="28"/>
          <w:lang w:eastAsia="ar-SA"/>
        </w:rPr>
        <w:t>МАРКЕТИНГ И СБЫТ ПРОДУКЦИИ</w:t>
      </w:r>
    </w:p>
    <w:p w:rsidR="00B1691A" w:rsidRPr="00094793" w:rsidRDefault="00B1691A" w:rsidP="00B1691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b/>
          <w:sz w:val="20"/>
          <w:szCs w:val="20"/>
          <w:lang w:eastAsia="ar-SA"/>
        </w:rPr>
      </w:pP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Приводится анализ рынков сбыта продукции и закупок сырья.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793">
        <w:rPr>
          <w:rFonts w:ascii="Times New Roman" w:eastAsia="Times New Roman" w:hAnsi="Times New Roman"/>
          <w:sz w:val="28"/>
          <w:szCs w:val="28"/>
          <w:lang w:eastAsia="ru-RU"/>
        </w:rPr>
        <w:t>Приводится обоснование цены на планируемую к производству продукцию.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Указываются пути достижения качества продукции.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Приводится описание планируемых рынков сбыта собственной продукции (с указанием объемов реализации), в том числе: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сельскохозяйственным потребительским кооперативам (указывается форма взаимоотношений с кооперативом) с указанием их наименования и месторасположения;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перерабатывающим предприятиям с указанием их наименования и месторасположения;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иное указать с описанием наименований и месторасположения.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На основании планов производства и предполагаемых закупочных цен рассчитывается выручка от реализации продукции животноводства (растениеводства).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16" w:lineRule="auto"/>
        <w:jc w:val="center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6.1. План производства и реализации (на каждый год </w:t>
      </w:r>
      <w:proofErr w:type="gramStart"/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проекта)*</w:t>
      </w:r>
      <w:proofErr w:type="gramEnd"/>
    </w:p>
    <w:p w:rsidR="00B1691A" w:rsidRPr="00094793" w:rsidRDefault="00B1691A" w:rsidP="00B1691A">
      <w:pPr>
        <w:widowControl w:val="0"/>
        <w:autoSpaceDE w:val="0"/>
        <w:spacing w:after="0" w:line="216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946" w:type="dxa"/>
        <w:jc w:val="center"/>
        <w:tblLayout w:type="fixed"/>
        <w:tblLook w:val="00A0" w:firstRow="1" w:lastRow="0" w:firstColumn="1" w:lastColumn="0" w:noHBand="0" w:noVBand="0"/>
      </w:tblPr>
      <w:tblGrid>
        <w:gridCol w:w="1158"/>
        <w:gridCol w:w="2409"/>
        <w:gridCol w:w="2552"/>
        <w:gridCol w:w="1276"/>
        <w:gridCol w:w="2551"/>
      </w:tblGrid>
      <w:tr w:rsidR="00B1691A" w:rsidRPr="00094793" w:rsidTr="00E93555">
        <w:trPr>
          <w:trHeight w:val="114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Год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 продукции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Объем товарной продукции (реализация), кг (</w:t>
            </w: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тн</w:t>
            </w:r>
            <w:proofErr w:type="spellEnd"/>
            <w:r w:rsidRPr="00094793">
              <w:rPr>
                <w:rFonts w:ascii="Times New Roman" w:hAnsi="Times New Roman" w:cs="Calibri"/>
                <w:lang w:eastAsia="ar-S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Цена реализации, руб./кг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Выручка от реализации, </w:t>
            </w:r>
          </w:p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тыс. рублей</w:t>
            </w:r>
          </w:p>
        </w:tc>
      </w:tr>
      <w:tr w:rsidR="00B1691A" w:rsidRPr="00094793" w:rsidTr="00E93555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5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58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47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5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08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4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85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50"/>
          <w:jc w:val="center"/>
        </w:trPr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  <w:t>ИТОГО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16" w:lineRule="auto"/>
              <w:contextualSpacing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</w:tbl>
    <w:p w:rsidR="00B1691A" w:rsidRPr="00094793" w:rsidRDefault="00B1691A" w:rsidP="00B1691A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094793">
        <w:rPr>
          <w:rFonts w:ascii="Times New Roman" w:eastAsia="Times New Roman" w:hAnsi="Times New Roman"/>
          <w:lang w:eastAsia="ar-SA"/>
        </w:rPr>
        <w:t xml:space="preserve">*) – показатели должны быть сопоставимы с пунктом 5.8 раздела 5 бизнес-плана </w:t>
      </w:r>
    </w:p>
    <w:p w:rsidR="00B1691A" w:rsidRPr="00094793" w:rsidRDefault="00B1691A" w:rsidP="00B1691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i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6.2. График реализации продукции </w:t>
      </w:r>
      <w:r w:rsidRPr="00094793">
        <w:rPr>
          <w:rFonts w:ascii="Times New Roman" w:eastAsia="Times New Roman" w:hAnsi="Times New Roman"/>
          <w:i/>
          <w:lang w:eastAsia="ar-SA"/>
        </w:rPr>
        <w:t>(</w:t>
      </w:r>
      <w:proofErr w:type="gramStart"/>
      <w:r w:rsidRPr="00094793">
        <w:rPr>
          <w:rFonts w:ascii="Times New Roman" w:eastAsia="Times New Roman" w:hAnsi="Times New Roman"/>
          <w:i/>
          <w:lang w:eastAsia="ar-SA"/>
        </w:rPr>
        <w:t>кг.,</w:t>
      </w:r>
      <w:proofErr w:type="gramEnd"/>
      <w:r w:rsidRPr="00094793">
        <w:rPr>
          <w:rFonts w:ascii="Times New Roman" w:eastAsia="Times New Roman" w:hAnsi="Times New Roman"/>
          <w:i/>
          <w:lang w:eastAsia="ar-SA"/>
        </w:rPr>
        <w:t xml:space="preserve"> </w:t>
      </w:r>
      <w:proofErr w:type="spellStart"/>
      <w:r w:rsidRPr="00094793">
        <w:rPr>
          <w:rFonts w:ascii="Times New Roman" w:eastAsia="Times New Roman" w:hAnsi="Times New Roman"/>
          <w:i/>
          <w:lang w:eastAsia="ar-SA"/>
        </w:rPr>
        <w:t>тн</w:t>
      </w:r>
      <w:proofErr w:type="spellEnd"/>
      <w:r w:rsidRPr="00094793">
        <w:rPr>
          <w:rFonts w:ascii="Times New Roman" w:eastAsia="Times New Roman" w:hAnsi="Times New Roman"/>
          <w:i/>
          <w:lang w:eastAsia="ar-SA"/>
        </w:rPr>
        <w:t>.)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1144"/>
        <w:gridCol w:w="594"/>
        <w:gridCol w:w="675"/>
        <w:gridCol w:w="664"/>
        <w:gridCol w:w="547"/>
        <w:gridCol w:w="576"/>
        <w:gridCol w:w="721"/>
        <w:gridCol w:w="713"/>
        <w:gridCol w:w="514"/>
        <w:gridCol w:w="629"/>
        <w:gridCol w:w="536"/>
        <w:gridCol w:w="661"/>
        <w:gridCol w:w="539"/>
      </w:tblGrid>
      <w:tr w:rsidR="00B1691A" w:rsidRPr="00094793" w:rsidTr="00E93555">
        <w:trPr>
          <w:trHeight w:val="31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Вид продукции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янв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февр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апр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авг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сент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окт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нояб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094793">
              <w:rPr>
                <w:rFonts w:ascii="Times New Roman" w:hAnsi="Times New Roman" w:cs="Calibri"/>
                <w:sz w:val="20"/>
                <w:szCs w:val="20"/>
                <w:lang w:eastAsia="ar-SA"/>
              </w:rPr>
              <w:t>дек</w:t>
            </w: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20. .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57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65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59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3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20 ..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Описывается предполагаемая организация сбыта производимой продукции: наличие предварительных договоров или соглашений о намерениях по поставке сельскохозяйственной продукции с перерабатывающими организациями, потенциальные потребители, членство в потребительском кооперативе и т.п.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На основании планов производства и реализации продукции формируются показатели выручки от основной и дополнительных видов деятельности за каждый год реализации проекта. 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6.3.Выручка от реализации по направлениям деятельности 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(по годам за срок реализации проекта), тыс. рублей</w:t>
      </w: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1"/>
        <w:gridCol w:w="1559"/>
        <w:gridCol w:w="1701"/>
        <w:gridCol w:w="1559"/>
        <w:gridCol w:w="1543"/>
        <w:gridCol w:w="1417"/>
      </w:tblGrid>
      <w:tr w:rsidR="00B1691A" w:rsidRPr="00094793" w:rsidTr="00E93555">
        <w:trPr>
          <w:trHeight w:val="315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Наименование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Сумма</w:t>
            </w: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20..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20..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20..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20..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20..</w:t>
            </w: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</w:tbl>
    <w:p w:rsidR="00B1691A" w:rsidRPr="00094793" w:rsidRDefault="00B1691A" w:rsidP="00B1691A">
      <w:pPr>
        <w:spacing w:after="0" w:line="240" w:lineRule="auto"/>
        <w:ind w:left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ind w:left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numPr>
          <w:ilvl w:val="0"/>
          <w:numId w:val="11"/>
        </w:numPr>
        <w:suppressAutoHyphens/>
        <w:spacing w:after="0" w:line="240" w:lineRule="auto"/>
        <w:ind w:left="425" w:hanging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ОРГАНИЗАЦИОННЫЙ И КАЛЕНДАРНЫЙ ПЛАНЫ</w:t>
      </w:r>
    </w:p>
    <w:p w:rsidR="00B1691A" w:rsidRPr="00094793" w:rsidRDefault="00B1691A" w:rsidP="00B1691A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РЕАЛИЗАЦИИ ПРОЕКТА</w:t>
      </w:r>
    </w:p>
    <w:p w:rsidR="00B1691A" w:rsidRPr="00094793" w:rsidRDefault="00B1691A" w:rsidP="00B1691A">
      <w:pPr>
        <w:spacing w:after="0" w:line="240" w:lineRule="auto"/>
        <w:ind w:left="42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 табличной форме указываются сроки и этапы реализации проекта с учетом изложенных выше разделов: покупка техники, заключение контрактов на поставку животных, подготовка производственного помещения и монтаж оборудования, наем работников, ввод предприятия в эксплуатацию, начало реализации продукции и т.д.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3321"/>
        <w:gridCol w:w="3036"/>
      </w:tblGrid>
      <w:tr w:rsidR="00B1691A" w:rsidRPr="00094793" w:rsidTr="00E935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Мероприятие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по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Сроки выполнения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(период с</w:t>
            </w:r>
            <w:proofErr w:type="gramStart"/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..</w:t>
            </w:r>
            <w:proofErr w:type="gramEnd"/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 по ..)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(квартал, год)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 xml:space="preserve">Финансирование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мероприятия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(тыс. рублей)</w:t>
            </w:r>
          </w:p>
        </w:tc>
      </w:tr>
      <w:tr w:rsidR="00B1691A" w:rsidRPr="00094793" w:rsidTr="00E935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  <w:tr w:rsidR="00B1691A" w:rsidRPr="00094793" w:rsidTr="00E935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  <w:tr w:rsidR="00B1691A" w:rsidRPr="00094793" w:rsidTr="00E935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1691A" w:rsidRPr="00094793" w:rsidTr="00E935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8. ФИНАНСОВЫЙ ПЛАН РЕАЛИЗАЦИИ ПРОЕКТА</w:t>
      </w:r>
    </w:p>
    <w:p w:rsidR="00B1691A" w:rsidRPr="00094793" w:rsidRDefault="00B1691A" w:rsidP="00B1691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8.1 Приводится общая потребность в инвестициях на реализацию проекта (совокупность требуемых затрат по разделу 5 бизнес-плана):</w:t>
      </w:r>
    </w:p>
    <w:p w:rsidR="00B1691A" w:rsidRPr="00094793" w:rsidRDefault="00B1691A" w:rsidP="00B1691A">
      <w:pPr>
        <w:spacing w:after="0" w:line="240" w:lineRule="auto"/>
        <w:ind w:left="4188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тыс. рублей</w:t>
      </w:r>
    </w:p>
    <w:p w:rsidR="00B1691A" w:rsidRPr="00094793" w:rsidRDefault="00B1691A" w:rsidP="00B169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823"/>
        <w:gridCol w:w="1121"/>
        <w:gridCol w:w="701"/>
        <w:gridCol w:w="840"/>
        <w:gridCol w:w="561"/>
        <w:gridCol w:w="561"/>
        <w:gridCol w:w="612"/>
        <w:gridCol w:w="518"/>
        <w:gridCol w:w="516"/>
      </w:tblGrid>
      <w:tr w:rsidR="00B1691A" w:rsidRPr="00094793" w:rsidTr="00E93555"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Наименование затрат*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 xml:space="preserve">Общая потребность в финансировании 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</w:t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Финансирование по годам (сумма гр.2)</w:t>
            </w:r>
          </w:p>
        </w:tc>
      </w:tr>
      <w:tr w:rsidR="00B1691A" w:rsidRPr="00094793" w:rsidTr="00E93555">
        <w:trPr>
          <w:cantSplit/>
          <w:trHeight w:val="1134"/>
        </w:trPr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contextualSpacing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 xml:space="preserve">Собственные </w:t>
            </w:r>
          </w:p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средства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Грант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Заемные средства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.…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.…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.…</w:t>
            </w:r>
          </w:p>
        </w:tc>
      </w:tr>
      <w:tr w:rsidR="00B1691A" w:rsidRPr="00094793" w:rsidTr="00E93555">
        <w:trPr>
          <w:cantSplit/>
          <w:trHeight w:val="41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1.Затраты на объекты недвижимости,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2. Затраты на приобретение сельхозтехники и автомобилей,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3.Затраты на приобретение оборудования,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4.Затраты на приобретение скота,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b/>
                <w:lang w:eastAsia="ar-SA"/>
              </w:rPr>
              <w:t>5. Итого капитальные вложения</w:t>
            </w:r>
          </w:p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6. Прочие затраты, всего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 том числе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…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8.2. При необходимости использования кредитных средств рассчитывается план движения денежных средств не менее чем на 3 года по месяцам. Сельскохозяйственное производство имеет неритмичный характер (сезонность), то план движения денежных средств дает возможность оценить финансовую реализуемость проекта в каждый из планируемых периодов (месяцев).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8.3. Налоговое окружение (за год) </w:t>
      </w:r>
    </w:p>
    <w:p w:rsidR="00B1691A" w:rsidRPr="00094793" w:rsidRDefault="00B1691A" w:rsidP="00B1691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843"/>
        <w:gridCol w:w="1417"/>
      </w:tblGrid>
      <w:tr w:rsidR="00B1691A" w:rsidRPr="00094793" w:rsidTr="00E9355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 уплачиваемых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Ставка (или сумма)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Периодичность уплаты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Сроки</w:t>
            </w:r>
          </w:p>
        </w:tc>
      </w:tr>
      <w:tr w:rsidR="00B1691A" w:rsidRPr="00094793" w:rsidTr="00E9355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Упрощенная система налогообложения*</w:t>
            </w:r>
          </w:p>
        </w:tc>
      </w:tr>
      <w:tr w:rsidR="00B1691A" w:rsidRPr="00094793" w:rsidTr="00E9355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</w:tr>
      <w:tr w:rsidR="00B1691A" w:rsidRPr="00094793" w:rsidTr="00E9355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</w:tr>
      <w:tr w:rsidR="00B1691A" w:rsidRPr="00094793" w:rsidTr="00E9355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Общая система налогообложения*</w:t>
            </w:r>
          </w:p>
        </w:tc>
      </w:tr>
      <w:tr w:rsidR="00B1691A" w:rsidRPr="00094793" w:rsidTr="00E93555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</w:tr>
      <w:tr w:rsidR="00B1691A" w:rsidRPr="00094793" w:rsidTr="00E93555">
        <w:trPr>
          <w:cantSplit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szCs w:val="28"/>
                <w:lang w:eastAsia="ar-SA"/>
              </w:rPr>
            </w:pPr>
          </w:p>
        </w:tc>
      </w:tr>
    </w:tbl>
    <w:p w:rsidR="00B1691A" w:rsidRPr="00094793" w:rsidRDefault="00B1691A" w:rsidP="00B1691A">
      <w:pPr>
        <w:suppressAutoHyphens/>
        <w:spacing w:after="200" w:line="276" w:lineRule="auto"/>
        <w:rPr>
          <w:rFonts w:ascii="Times New Roman" w:hAnsi="Times New Roman" w:cs="Calibri"/>
          <w:lang w:eastAsia="ar-SA"/>
        </w:rPr>
      </w:pPr>
      <w:r w:rsidRPr="00094793">
        <w:rPr>
          <w:rFonts w:ascii="Times New Roman" w:hAnsi="Times New Roman" w:cs="Calibri"/>
          <w:lang w:eastAsia="ar-SA"/>
        </w:rPr>
        <w:t>*) – заполняется в зависимости от выбранной системы налогообложения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 xml:space="preserve">8.4. Динамика основных финансово - экономических показателей 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предпринимательской деятельности на период планирования</w:t>
      </w:r>
    </w:p>
    <w:p w:rsidR="00B1691A" w:rsidRPr="00094793" w:rsidRDefault="00B1691A" w:rsidP="00B1691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тыс. руб.</w:t>
      </w:r>
    </w:p>
    <w:tbl>
      <w:tblPr>
        <w:tblW w:w="10668" w:type="dxa"/>
        <w:jc w:val="center"/>
        <w:tblLayout w:type="fixed"/>
        <w:tblLook w:val="00A0" w:firstRow="1" w:lastRow="0" w:firstColumn="1" w:lastColumn="0" w:noHBand="0" w:noVBand="0"/>
      </w:tblPr>
      <w:tblGrid>
        <w:gridCol w:w="499"/>
        <w:gridCol w:w="3910"/>
        <w:gridCol w:w="980"/>
        <w:gridCol w:w="966"/>
        <w:gridCol w:w="1053"/>
        <w:gridCol w:w="992"/>
        <w:gridCol w:w="992"/>
        <w:gridCol w:w="1276"/>
      </w:tblGrid>
      <w:tr w:rsidR="00B1691A" w:rsidRPr="00094793" w:rsidTr="00E93555">
        <w:trPr>
          <w:trHeight w:val="9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№</w:t>
            </w:r>
          </w:p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п/п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43" w:right="-95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43" w:right="-95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20..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Всего за период</w:t>
            </w:r>
          </w:p>
        </w:tc>
      </w:tr>
      <w:tr w:rsidR="00B1691A" w:rsidRPr="00094793" w:rsidTr="00E93555">
        <w:trPr>
          <w:trHeight w:val="37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43" w:right="-95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43" w:right="-95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i/>
                <w:lang w:eastAsia="ar-SA"/>
              </w:rPr>
            </w:pPr>
            <w:r w:rsidRPr="00094793">
              <w:rPr>
                <w:rFonts w:ascii="Times New Roman" w:hAnsi="Times New Roman" w:cs="Calibri"/>
                <w:i/>
                <w:lang w:eastAsia="ar-SA"/>
              </w:rPr>
              <w:t>8</w:t>
            </w:r>
          </w:p>
        </w:tc>
      </w:tr>
      <w:tr w:rsidR="00B1691A" w:rsidRPr="00094793" w:rsidTr="00E93555">
        <w:trPr>
          <w:trHeight w:val="4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Средства гранта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43" w:right="-95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43" w:right="-95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0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Собственные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4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Заемные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Выручка от реализации продукции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i/>
                <w:iCs/>
                <w:lang w:eastAsia="ar-SA"/>
              </w:rPr>
            </w:pPr>
            <w:proofErr w:type="gramStart"/>
            <w:r w:rsidRPr="00094793">
              <w:rPr>
                <w:rFonts w:ascii="Times New Roman" w:hAnsi="Times New Roman" w:cs="Calibri"/>
                <w:b/>
                <w:bCs/>
                <w:i/>
                <w:iCs/>
                <w:lang w:eastAsia="ar-SA"/>
              </w:rPr>
              <w:t>Итого  поступления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B1691A" w:rsidRPr="00094793" w:rsidTr="00E93555">
        <w:trPr>
          <w:trHeight w:val="361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6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Покупка животных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29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Покупка оборудования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Затраты на строительство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6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Затраты на страхование животных и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40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10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Затраты на производство и реализацию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11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i/>
                <w:i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i/>
                <w:iCs/>
                <w:lang w:eastAsia="ar-SA"/>
              </w:rPr>
              <w:t>Итого расходы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12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Валовая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Рентабельность по валовой прибыли,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 xml:space="preserve">Налог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15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Уплата процентов по кредитам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16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Чистая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17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Рентабельность по чистой прибыли, 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18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Доход главы КФХ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69" w:right="-81"/>
              <w:jc w:val="center"/>
              <w:rPr>
                <w:rFonts w:ascii="Times New Roman" w:hAnsi="Times New Roman" w:cs="Calibri"/>
                <w:b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lang w:eastAsia="ar-SA"/>
              </w:rPr>
              <w:t>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b/>
                <w:bCs/>
                <w:lang w:eastAsia="ar-SA"/>
              </w:rPr>
            </w:pPr>
            <w:r w:rsidRPr="00094793">
              <w:rPr>
                <w:rFonts w:ascii="Times New Roman" w:hAnsi="Times New Roman" w:cs="Calibri"/>
                <w:b/>
                <w:bCs/>
                <w:lang w:eastAsia="ar-SA"/>
              </w:rPr>
              <w:t>Накопленная прибыль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b/>
                <w:bCs/>
                <w:lang w:eastAsia="ar-SA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ind w:left="-89" w:right="-91"/>
              <w:jc w:val="center"/>
              <w:rPr>
                <w:rFonts w:ascii="Times New Roman" w:hAnsi="Times New Roman" w:cs="Calibri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8.5. Срок окупаемости проекта = </w:t>
      </w:r>
      <w:proofErr w:type="spellStart"/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Кв</w:t>
      </w:r>
      <w:proofErr w:type="spellEnd"/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/ЧП:</w:t>
      </w:r>
    </w:p>
    <w:p w:rsidR="00B1691A" w:rsidRPr="00094793" w:rsidRDefault="00B1691A" w:rsidP="00B1691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1"/>
          <w:lang w:eastAsia="ar-SA"/>
        </w:rPr>
      </w:pPr>
      <w:proofErr w:type="spellStart"/>
      <w:proofErr w:type="gramStart"/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Кв</w:t>
      </w:r>
      <w:proofErr w:type="spellEnd"/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  -</w:t>
      </w:r>
      <w:proofErr w:type="gramEnd"/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 показатель капитальные вложения за 5 лет = (гр.2 стр.5 табл.8.1),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ЧП - показатель средней чистой прибыли за 5 лет = (гр.8 стр.16 табл. 8.4 /5).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9. АНАЛИЗ РИСКОВ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>Для выявления сильных и слабых сторон проекта проводят SWOT-анализ.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1"/>
          <w:lang w:eastAsia="ar-SA"/>
        </w:rPr>
        <w:t xml:space="preserve">Оценивают сильные стороны проекта и перспективы преодоления слабых сторон. </w:t>
      </w: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Указывают возможные риски, их влияние на ожидаемую прибыль и меры снижения рисков.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691A" w:rsidRPr="00094793" w:rsidTr="00E9355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Наименование возможных рисков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 xml:space="preserve">Влияние на ожидаемую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прибыль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Меры по снижению влияния риска</w:t>
            </w:r>
          </w:p>
        </w:tc>
      </w:tr>
      <w:tr w:rsidR="00B1691A" w:rsidRPr="00094793" w:rsidTr="00E9355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</w:tr>
      <w:tr w:rsidR="00B1691A" w:rsidRPr="00094793" w:rsidTr="00E93555">
        <w:trPr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  <w:lang w:val="x-none"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10. ПОТРЕБНОСТЬ В КРЕДИТНЫХ СРЕДСТВАХ И ИХ 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ЗАЛОГОВОЕ ОБЕСПЕЧЕНИЕ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 случае необходимости использования кредита указывают сумму заемных средств и условия кредитования.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Приводят примерный график погашения основного долга и уплаты процентов по кредиту.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При необходимости использования заемных средств для развития проекта, указывают залоговое обеспечение кредита.</w:t>
      </w:r>
    </w:p>
    <w:p w:rsidR="00B1691A" w:rsidRPr="00094793" w:rsidRDefault="00B1691A" w:rsidP="00B169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В залог могут быть предложены следующие виды имущества:</w:t>
      </w:r>
    </w:p>
    <w:p w:rsidR="00B1691A" w:rsidRPr="00094793" w:rsidRDefault="00B1691A" w:rsidP="00B1691A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товарно-материальные ценности (готовая продукция, сырье, товары в обороте);</w:t>
      </w:r>
    </w:p>
    <w:p w:rsidR="00B1691A" w:rsidRPr="00094793" w:rsidRDefault="00B1691A" w:rsidP="00B1691A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оборудование (станки, установки, технологические линии и т.д.);</w:t>
      </w:r>
    </w:p>
    <w:p w:rsidR="00B1691A" w:rsidRPr="00094793" w:rsidRDefault="00B1691A" w:rsidP="00B1691A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транспортные средства;</w:t>
      </w:r>
    </w:p>
    <w:p w:rsidR="00B1691A" w:rsidRPr="00094793" w:rsidRDefault="00B1691A" w:rsidP="00B1691A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недвижимость (жилые и нежилые помещения, склады, производственные помещения, офисы и т.д.);</w:t>
      </w:r>
    </w:p>
    <w:p w:rsidR="00B1691A" w:rsidRPr="00094793" w:rsidRDefault="00B1691A" w:rsidP="00B1691A">
      <w:pPr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сельскохозяйственные животные.</w:t>
      </w:r>
    </w:p>
    <w:p w:rsidR="00B1691A" w:rsidRPr="00094793" w:rsidRDefault="00B1691A" w:rsidP="00B1691A">
      <w:pPr>
        <w:suppressAutoHyphens/>
        <w:spacing w:after="0"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Принятие в залог будущего урожая, ценных бумаг (акций, облигаций, векселей и т.д.), а также имущественных прав (требований) возможно только в совокупности с другими видами обеспечения возвратности кредита.</w:t>
      </w:r>
    </w:p>
    <w:p w:rsidR="00B1691A" w:rsidRPr="00094793" w:rsidRDefault="00B1691A" w:rsidP="00B169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Исполнение обязательств по кредитному договору может быть также обеспечено:</w:t>
      </w:r>
    </w:p>
    <w:p w:rsidR="00B1691A" w:rsidRPr="00094793" w:rsidRDefault="00B1691A" w:rsidP="00B169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поручительством;</w:t>
      </w:r>
    </w:p>
    <w:p w:rsidR="00B1691A" w:rsidRPr="00094793" w:rsidRDefault="00B1691A" w:rsidP="00B1691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банковской гарантией;</w:t>
      </w:r>
    </w:p>
    <w:p w:rsidR="00B1691A" w:rsidRPr="00094793" w:rsidRDefault="00B1691A" w:rsidP="00B1691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sz w:val="28"/>
          <w:szCs w:val="28"/>
          <w:lang w:eastAsia="ar-SA"/>
        </w:rPr>
        <w:t>другими способами, предусмотренными законом или договором.</w:t>
      </w:r>
    </w:p>
    <w:p w:rsidR="00B1691A" w:rsidRPr="00094793" w:rsidRDefault="00B1691A" w:rsidP="00B1691A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11. ГОСУДАРСТВЕННАЯ ПОДДЕРЖКА ПРОЕКТА</w:t>
      </w:r>
    </w:p>
    <w:p w:rsidR="00B1691A" w:rsidRPr="00094793" w:rsidRDefault="00B1691A" w:rsidP="00B1691A">
      <w:pPr>
        <w:widowControl w:val="0"/>
        <w:tabs>
          <w:tab w:val="left" w:pos="993"/>
        </w:tabs>
        <w:suppressAutoHyphens/>
        <w:autoSpaceDE w:val="0"/>
        <w:spacing w:after="200"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Если планируется дополнительная господдержка (кроме гранта), то приводят предварительный расчет размера субсидирования из регионального и федерального бюджетов.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467"/>
        <w:gridCol w:w="1251"/>
        <w:gridCol w:w="980"/>
        <w:gridCol w:w="848"/>
        <w:gridCol w:w="696"/>
        <w:gridCol w:w="696"/>
        <w:gridCol w:w="686"/>
      </w:tblGrid>
      <w:tr w:rsidR="00B1691A" w:rsidRPr="00094793" w:rsidTr="00E93555">
        <w:trPr>
          <w:cantSplit/>
          <w:trHeight w:val="106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 xml:space="preserve">Наименование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>господдержки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>Нормативный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 xml:space="preserve"> правовой документ*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 xml:space="preserve">Установленный   размер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 xml:space="preserve">Господдержки**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 xml:space="preserve">Расходы, предлагаемые 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>к возмещению за счет средств господдержки, в том числе по годам,</w:t>
            </w:r>
          </w:p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4793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B1691A" w:rsidRPr="00094793" w:rsidTr="00E93555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094793">
              <w:rPr>
                <w:rFonts w:ascii="Times New Roman" w:hAnsi="Times New Roman"/>
              </w:rPr>
              <w:t>20__г.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r w:rsidRPr="00094793">
              <w:rPr>
                <w:rFonts w:ascii="Times New Roman" w:hAnsi="Times New Roman" w:cs="Calibri"/>
                <w:lang w:eastAsia="ar-SA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lang w:eastAsia="ar-SA"/>
              </w:rPr>
            </w:pPr>
          </w:p>
        </w:tc>
      </w:tr>
      <w:tr w:rsidR="00B1691A" w:rsidRPr="00094793" w:rsidTr="00E93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1691A" w:rsidRPr="00094793" w:rsidTr="00E935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1A" w:rsidRPr="00094793" w:rsidRDefault="00B1691A" w:rsidP="00E9355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B1691A" w:rsidRPr="00094793" w:rsidRDefault="00B1691A" w:rsidP="00B169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</w:rPr>
      </w:pPr>
      <w:r w:rsidRPr="00094793">
        <w:rPr>
          <w:rFonts w:ascii="Times New Roman" w:eastAsia="Times New Roman" w:hAnsi="Times New Roman"/>
          <w:i/>
          <w:lang w:eastAsia="ar-SA"/>
        </w:rPr>
        <w:t xml:space="preserve">*) – </w:t>
      </w:r>
      <w:r w:rsidRPr="00094793">
        <w:rPr>
          <w:rFonts w:ascii="Times New Roman" w:hAnsi="Times New Roman"/>
          <w:i/>
        </w:rPr>
        <w:t xml:space="preserve">регулирующий, оказание государственной поддержки: вид нормативного документа, дата, номер, наименование.  </w:t>
      </w:r>
    </w:p>
    <w:p w:rsidR="00B1691A" w:rsidRPr="00094793" w:rsidRDefault="00B1691A" w:rsidP="00B1691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lang w:eastAsia="ar-SA"/>
        </w:rPr>
      </w:pPr>
      <w:r w:rsidRPr="00094793">
        <w:rPr>
          <w:rFonts w:ascii="Times New Roman" w:hAnsi="Times New Roman"/>
          <w:i/>
        </w:rPr>
        <w:t>**) – по нормативному правовому документу</w:t>
      </w:r>
    </w:p>
    <w:p w:rsidR="00B1691A" w:rsidRPr="00094793" w:rsidRDefault="00B1691A" w:rsidP="00B16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1691A" w:rsidRPr="00094793" w:rsidRDefault="00B1691A" w:rsidP="00B1691A">
      <w:pPr>
        <w:suppressAutoHyphens/>
        <w:spacing w:after="200" w:line="240" w:lineRule="auto"/>
        <w:rPr>
          <w:rFonts w:ascii="Times New Roman" w:hAnsi="Times New Roman" w:cs="Calibri"/>
          <w:bCs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>ИП глава КФХ</w:t>
      </w:r>
      <w:r w:rsidRPr="00094793">
        <w:rPr>
          <w:rFonts w:ascii="Times New Roman" w:hAnsi="Times New Roman" w:cs="Calibri"/>
          <w:lang w:eastAsia="ar-SA"/>
        </w:rPr>
        <w:t xml:space="preserve">        </w:t>
      </w:r>
      <w:r w:rsidRPr="00094793">
        <w:rPr>
          <w:rFonts w:ascii="Times New Roman" w:hAnsi="Times New Roman" w:cs="Calibri"/>
          <w:bCs/>
          <w:lang w:eastAsia="ar-SA"/>
        </w:rPr>
        <w:t>___________________          ____________________________</w:t>
      </w:r>
    </w:p>
    <w:p w:rsidR="00B1691A" w:rsidRPr="00094793" w:rsidRDefault="00B1691A" w:rsidP="00B1691A">
      <w:pPr>
        <w:suppressAutoHyphens/>
        <w:spacing w:after="200" w:line="240" w:lineRule="auto"/>
        <w:rPr>
          <w:rFonts w:ascii="Times New Roman" w:hAnsi="Times New Roman" w:cs="Calibri"/>
          <w:bCs/>
          <w:lang w:eastAsia="ar-SA"/>
        </w:rPr>
      </w:pPr>
      <w:r w:rsidRPr="00094793">
        <w:rPr>
          <w:rFonts w:ascii="Times New Roman" w:hAnsi="Times New Roman" w:cs="Calibri"/>
          <w:bCs/>
          <w:lang w:eastAsia="ar-SA"/>
        </w:rPr>
        <w:t xml:space="preserve">                                                (</w:t>
      </w:r>
      <w:proofErr w:type="gramStart"/>
      <w:r w:rsidRPr="00094793">
        <w:rPr>
          <w:rFonts w:ascii="Times New Roman" w:hAnsi="Times New Roman" w:cs="Calibri"/>
          <w:bCs/>
          <w:lang w:eastAsia="ar-SA"/>
        </w:rPr>
        <w:t xml:space="preserve">подпись)   </w:t>
      </w:r>
      <w:proofErr w:type="gramEnd"/>
      <w:r w:rsidRPr="00094793">
        <w:rPr>
          <w:rFonts w:ascii="Times New Roman" w:hAnsi="Times New Roman" w:cs="Calibri"/>
          <w:bCs/>
          <w:lang w:eastAsia="ar-SA"/>
        </w:rPr>
        <w:t xml:space="preserve">                   (расшифровка подписи Ф.И.О.)</w:t>
      </w:r>
    </w:p>
    <w:p w:rsidR="00B1691A" w:rsidRPr="00094793" w:rsidRDefault="00B1691A" w:rsidP="00B1691A">
      <w:pPr>
        <w:suppressAutoHyphens/>
        <w:spacing w:after="200" w:line="240" w:lineRule="auto"/>
        <w:rPr>
          <w:rFonts w:ascii="Times New Roman" w:hAnsi="Times New Roman" w:cs="Calibri"/>
          <w:bCs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bCs/>
          <w:sz w:val="28"/>
          <w:szCs w:val="28"/>
          <w:lang w:eastAsia="ar-SA"/>
        </w:rPr>
        <w:t xml:space="preserve"> «____»__________________ 20__г.</w:t>
      </w:r>
    </w:p>
    <w:p w:rsidR="00B1691A" w:rsidRPr="00094793" w:rsidRDefault="00B1691A" w:rsidP="00B1691A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094793">
        <w:rPr>
          <w:rFonts w:ascii="Times New Roman" w:eastAsia="Times New Roman" w:hAnsi="Times New Roman"/>
          <w:bCs/>
          <w:sz w:val="24"/>
          <w:szCs w:val="28"/>
          <w:lang w:eastAsia="ar-SA"/>
        </w:rPr>
        <w:t>М.П. (при наличии)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4793">
        <w:rPr>
          <w:rFonts w:ascii="Times New Roman" w:eastAsia="Times New Roman" w:hAnsi="Times New Roman"/>
          <w:b/>
          <w:sz w:val="28"/>
          <w:szCs w:val="28"/>
          <w:lang w:eastAsia="ar-SA"/>
        </w:rPr>
        <w:t>ПРИЛОЖЕНИЕ</w:t>
      </w: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1691A" w:rsidRPr="00094793" w:rsidRDefault="00B1691A" w:rsidP="00B1691A">
      <w:pPr>
        <w:suppressAutoHyphens/>
        <w:spacing w:after="200" w:line="276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094793">
        <w:rPr>
          <w:rFonts w:ascii="Times New Roman" w:hAnsi="Times New Roman" w:cs="Calibri"/>
          <w:sz w:val="28"/>
          <w:szCs w:val="28"/>
          <w:lang w:eastAsia="ar-SA"/>
        </w:rPr>
        <w:t xml:space="preserve">Приводится перечень документов, таблиц, графиков, справочных материалов, которые могут быть приложены к бизнес-плану </w:t>
      </w:r>
      <w:r w:rsidRPr="00094793">
        <w:rPr>
          <w:rFonts w:ascii="Times New Roman" w:hAnsi="Times New Roman" w:cs="Calibri"/>
          <w:sz w:val="28"/>
          <w:szCs w:val="28"/>
          <w:lang w:eastAsia="ar-SA"/>
        </w:rPr>
        <w:br/>
        <w:t xml:space="preserve">ИП главой КФХ: </w:t>
      </w:r>
    </w:p>
    <w:p w:rsidR="00B1691A" w:rsidRPr="00094793" w:rsidRDefault="00B1691A" w:rsidP="00B1691A">
      <w:pPr>
        <w:suppressAutoHyphens/>
        <w:spacing w:after="200" w:line="276" w:lineRule="auto"/>
        <w:ind w:firstLine="709"/>
        <w:rPr>
          <w:rFonts w:ascii="Times New Roman" w:hAnsi="Times New Roman" w:cs="Calibri"/>
          <w:sz w:val="16"/>
          <w:szCs w:val="16"/>
          <w:lang w:eastAsia="ar-SA"/>
        </w:rPr>
      </w:pPr>
    </w:p>
    <w:tbl>
      <w:tblPr>
        <w:tblW w:w="15828" w:type="dxa"/>
        <w:tblInd w:w="93" w:type="dxa"/>
        <w:tblLook w:val="04A0" w:firstRow="1" w:lastRow="0" w:firstColumn="1" w:lastColumn="0" w:noHBand="0" w:noVBand="1"/>
      </w:tblPr>
      <w:tblGrid>
        <w:gridCol w:w="9719"/>
        <w:gridCol w:w="2920"/>
        <w:gridCol w:w="1100"/>
        <w:gridCol w:w="1020"/>
        <w:gridCol w:w="1400"/>
        <w:gridCol w:w="245"/>
        <w:gridCol w:w="852"/>
      </w:tblGrid>
      <w:tr w:rsidR="00B1691A" w:rsidRPr="00094793" w:rsidTr="00E93555">
        <w:trPr>
          <w:trHeight w:val="315"/>
        </w:trPr>
        <w:tc>
          <w:tcPr>
            <w:tcW w:w="560" w:type="dxa"/>
            <w:noWrap/>
            <w:vAlign w:val="bottom"/>
            <w:hideMark/>
          </w:tcPr>
          <w:tbl>
            <w:tblPr>
              <w:tblpPr w:leftFromText="180" w:rightFromText="180" w:horzAnchor="margin" w:tblpY="1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3"/>
              <w:gridCol w:w="3120"/>
              <w:gridCol w:w="2410"/>
            </w:tblGrid>
            <w:tr w:rsidR="00B1691A" w:rsidRPr="00094793" w:rsidTr="00E93555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094793">
                    <w:rPr>
                      <w:rFonts w:ascii="Times New Roman" w:eastAsia="Times New Roman" w:hAnsi="Times New Roman"/>
                      <w:lang w:eastAsia="ar-SA"/>
                    </w:rPr>
                    <w:t>Наименование документов, таблиц, графиков, справочных материалов</w:t>
                  </w: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094793">
                    <w:rPr>
                      <w:rFonts w:ascii="Times New Roman" w:eastAsia="Times New Roman" w:hAnsi="Times New Roman"/>
                      <w:lang w:eastAsia="ar-SA"/>
                    </w:rPr>
                    <w:t>Реквизиты</w:t>
                  </w: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ar-SA"/>
                    </w:rPr>
                  </w:pPr>
                  <w:r w:rsidRPr="00094793">
                    <w:rPr>
                      <w:rFonts w:ascii="Times New Roman" w:eastAsia="Times New Roman" w:hAnsi="Times New Roman"/>
                      <w:lang w:eastAsia="ar-SA"/>
                    </w:rPr>
                    <w:t>Кол-во листов</w:t>
                  </w:r>
                </w:p>
              </w:tc>
            </w:tr>
            <w:tr w:rsidR="00B1691A" w:rsidRPr="00094793" w:rsidTr="00E93555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</w:tr>
            <w:tr w:rsidR="00B1691A" w:rsidRPr="00094793" w:rsidTr="00E93555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</w:tr>
            <w:tr w:rsidR="00B1691A" w:rsidRPr="00094793" w:rsidTr="00E93555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</w:tr>
            <w:tr w:rsidR="00B1691A" w:rsidRPr="00094793" w:rsidTr="00E93555">
              <w:tc>
                <w:tcPr>
                  <w:tcW w:w="2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  <w:tc>
                <w:tcPr>
                  <w:tcW w:w="1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91A" w:rsidRPr="00094793" w:rsidRDefault="00B1691A" w:rsidP="00E93555">
                  <w:pPr>
                    <w:widowControl w:val="0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1"/>
                      <w:lang w:eastAsia="ar-SA"/>
                    </w:rPr>
                  </w:pPr>
                </w:p>
              </w:tc>
            </w:tr>
          </w:tbl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400" w:type="dxa"/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5" w:type="dxa"/>
            <w:noWrap/>
            <w:vAlign w:val="bottom"/>
            <w:hideMark/>
          </w:tcPr>
          <w:p w:rsidR="00B1691A" w:rsidRPr="00094793" w:rsidRDefault="00B1691A" w:rsidP="00E93555">
            <w:pPr>
              <w:suppressAutoHyphens/>
              <w:spacing w:after="200" w:line="276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8583" w:type="dxa"/>
            <w:hideMark/>
          </w:tcPr>
          <w:p w:rsidR="00B1691A" w:rsidRPr="00094793" w:rsidRDefault="00B1691A" w:rsidP="00E93555">
            <w:pPr>
              <w:suppressAutoHyphens/>
              <w:spacing w:after="240" w:line="276" w:lineRule="auto"/>
              <w:jc w:val="center"/>
              <w:rPr>
                <w:rFonts w:ascii="Times New Roman" w:hAnsi="Times New Roman" w:cs="Calibri"/>
                <w:lang w:eastAsia="ar-SA"/>
              </w:rPr>
            </w:pPr>
            <w:proofErr w:type="spellStart"/>
            <w:r w:rsidRPr="00094793">
              <w:rPr>
                <w:rFonts w:ascii="Times New Roman" w:hAnsi="Times New Roman" w:cs="Calibri"/>
                <w:lang w:eastAsia="ar-SA"/>
              </w:rPr>
              <w:t>йство</w:t>
            </w:r>
            <w:proofErr w:type="spellEnd"/>
            <w:r w:rsidRPr="00094793">
              <w:rPr>
                <w:rFonts w:ascii="Times New Roman" w:hAnsi="Times New Roman" w:cs="Calibri"/>
                <w:lang w:eastAsia="ar-SA"/>
              </w:rPr>
              <w:t>»</w:t>
            </w:r>
          </w:p>
        </w:tc>
      </w:tr>
    </w:tbl>
    <w:p w:rsidR="00B1691A" w:rsidRPr="00094793" w:rsidRDefault="00B1691A" w:rsidP="00B1691A">
      <w:pPr>
        <w:suppressAutoHyphens/>
        <w:spacing w:after="0" w:line="240" w:lineRule="auto"/>
        <w:ind w:firstLine="4395"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:rsidR="00B1691A" w:rsidRPr="00094793" w:rsidRDefault="00B1691A" w:rsidP="00B1691A">
      <w:pPr>
        <w:spacing w:after="0" w:line="240" w:lineRule="auto"/>
        <w:jc w:val="center"/>
        <w:rPr>
          <w:rFonts w:ascii="Times New Roman" w:hAnsi="Times New Roman"/>
          <w:b/>
          <w:color w:val="212911"/>
        </w:rPr>
        <w:sectPr w:rsidR="00B1691A" w:rsidRPr="00094793" w:rsidSect="008A3BAF">
          <w:footerReference w:type="default" r:id="rId9"/>
          <w:pgSz w:w="11906" w:h="16838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A329DB" w:rsidRDefault="00A329DB"/>
    <w:sectPr w:rsidR="00A3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691A">
      <w:pPr>
        <w:spacing w:after="0" w:line="240" w:lineRule="auto"/>
      </w:pPr>
      <w:r>
        <w:separator/>
      </w:r>
    </w:p>
  </w:endnote>
  <w:endnote w:type="continuationSeparator" w:id="0">
    <w:p w:rsidR="00000000" w:rsidRDefault="00B1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1A" w:rsidRPr="00CD24FC" w:rsidRDefault="00B1691A">
    <w:pPr>
      <w:pStyle w:val="a7"/>
      <w:jc w:val="center"/>
      <w:rPr>
        <w:sz w:val="28"/>
        <w:szCs w:val="28"/>
      </w:rPr>
    </w:pPr>
  </w:p>
  <w:p w:rsidR="00B1691A" w:rsidRDefault="00B169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691A">
      <w:pPr>
        <w:spacing w:after="0" w:line="240" w:lineRule="auto"/>
      </w:pPr>
      <w:r>
        <w:separator/>
      </w:r>
    </w:p>
  </w:footnote>
  <w:footnote w:type="continuationSeparator" w:id="0">
    <w:p w:rsidR="00000000" w:rsidRDefault="00B16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6C2D44"/>
    <w:multiLevelType w:val="hybridMultilevel"/>
    <w:tmpl w:val="B31E1358"/>
    <w:lvl w:ilvl="0" w:tplc="91F839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FD5C3B"/>
    <w:multiLevelType w:val="multilevel"/>
    <w:tmpl w:val="2D5C8B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3D7DF8"/>
    <w:multiLevelType w:val="hybridMultilevel"/>
    <w:tmpl w:val="4D6A6A32"/>
    <w:lvl w:ilvl="0" w:tplc="798A1B6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087220"/>
    <w:multiLevelType w:val="hybridMultilevel"/>
    <w:tmpl w:val="F4B6926C"/>
    <w:lvl w:ilvl="0" w:tplc="E69EC0AA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7" w15:restartNumberingAfterBreak="0">
    <w:nsid w:val="12393977"/>
    <w:multiLevelType w:val="hybridMultilevel"/>
    <w:tmpl w:val="5C2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4CDE"/>
    <w:multiLevelType w:val="hybridMultilevel"/>
    <w:tmpl w:val="1C2AF28A"/>
    <w:lvl w:ilvl="0" w:tplc="F618BB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AC5436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881CA4"/>
    <w:multiLevelType w:val="hybridMultilevel"/>
    <w:tmpl w:val="ED6A7F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C7F0B"/>
    <w:multiLevelType w:val="hybridMultilevel"/>
    <w:tmpl w:val="C5CC95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A2848"/>
    <w:multiLevelType w:val="multilevel"/>
    <w:tmpl w:val="297E2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F2914"/>
    <w:multiLevelType w:val="hybridMultilevel"/>
    <w:tmpl w:val="059ED744"/>
    <w:lvl w:ilvl="0" w:tplc="B5E49A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7F3BBC"/>
    <w:multiLevelType w:val="multilevel"/>
    <w:tmpl w:val="B1A8F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25004D"/>
    <w:multiLevelType w:val="hybridMultilevel"/>
    <w:tmpl w:val="19FC1CDA"/>
    <w:lvl w:ilvl="0" w:tplc="0B201E82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80D74"/>
    <w:multiLevelType w:val="multilevel"/>
    <w:tmpl w:val="B36A94E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2" w15:restartNumberingAfterBreak="0">
    <w:nsid w:val="5C4E5DAB"/>
    <w:multiLevelType w:val="multilevel"/>
    <w:tmpl w:val="67BE4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DB0186"/>
    <w:multiLevelType w:val="hybridMultilevel"/>
    <w:tmpl w:val="25463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200A37"/>
    <w:multiLevelType w:val="hybridMultilevel"/>
    <w:tmpl w:val="55A29FE8"/>
    <w:lvl w:ilvl="0" w:tplc="5152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5"/>
  </w:num>
  <w:num w:numId="5">
    <w:abstractNumId w:val="12"/>
  </w:num>
  <w:num w:numId="6">
    <w:abstractNumId w:val="18"/>
  </w:num>
  <w:num w:numId="7">
    <w:abstractNumId w:val="14"/>
  </w:num>
  <w:num w:numId="8">
    <w:abstractNumId w:val="0"/>
  </w:num>
  <w:num w:numId="9">
    <w:abstractNumId w:val="25"/>
  </w:num>
  <w:num w:numId="10">
    <w:abstractNumId w:val="16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22"/>
  </w:num>
  <w:num w:numId="21">
    <w:abstractNumId w:val="15"/>
  </w:num>
  <w:num w:numId="22">
    <w:abstractNumId w:val="2"/>
  </w:num>
  <w:num w:numId="23">
    <w:abstractNumId w:val="11"/>
  </w:num>
  <w:num w:numId="24">
    <w:abstractNumId w:val="10"/>
  </w:num>
  <w:num w:numId="25">
    <w:abstractNumId w:val="24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46"/>
    <w:rsid w:val="007E0146"/>
    <w:rsid w:val="00A329DB"/>
    <w:rsid w:val="00B1691A"/>
    <w:rsid w:val="00B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2B6E4-501C-414C-BBE0-5630B8B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BD0B27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aliases w:val="H2"/>
    <w:basedOn w:val="a1"/>
    <w:next w:val="a1"/>
    <w:link w:val="20"/>
    <w:uiPriority w:val="9"/>
    <w:qFormat/>
    <w:rsid w:val="00BD0B27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1"/>
    <w:next w:val="a1"/>
    <w:link w:val="30"/>
    <w:qFormat/>
    <w:rsid w:val="00BD0B27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BD0B2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BD0B27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D0B2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BD0B2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aliases w:val="H2 Знак"/>
    <w:basedOn w:val="a2"/>
    <w:link w:val="2"/>
    <w:uiPriority w:val="9"/>
    <w:rsid w:val="00BD0B27"/>
    <w:rPr>
      <w:rFonts w:ascii="Times New Roman" w:eastAsia="Calibri" w:hAnsi="Times New Roman" w:cs="Times New Roman"/>
      <w:sz w:val="20"/>
      <w:szCs w:val="20"/>
    </w:rPr>
  </w:style>
  <w:style w:type="character" w:customStyle="1" w:styleId="30">
    <w:name w:val="Заголовок 3 Знак"/>
    <w:basedOn w:val="a2"/>
    <w:link w:val="3"/>
    <w:rsid w:val="00BD0B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BD0B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BD0B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BD0B27"/>
    <w:rPr>
      <w:rFonts w:ascii="Calibri" w:eastAsia="Times New Roman" w:hAnsi="Calibri" w:cs="Times New Roman"/>
      <w:b/>
      <w:bCs/>
    </w:rPr>
  </w:style>
  <w:style w:type="numbering" w:customStyle="1" w:styleId="13">
    <w:name w:val="Нет списка1"/>
    <w:next w:val="a4"/>
    <w:uiPriority w:val="99"/>
    <w:semiHidden/>
    <w:unhideWhenUsed/>
    <w:rsid w:val="00BD0B27"/>
  </w:style>
  <w:style w:type="paragraph" w:styleId="a5">
    <w:name w:val="header"/>
    <w:aliases w:val=" Знак,Знак"/>
    <w:basedOn w:val="a1"/>
    <w:link w:val="a6"/>
    <w:uiPriority w:val="99"/>
    <w:rsid w:val="00BD0B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aliases w:val=" Знак Знак,Знак Знак"/>
    <w:basedOn w:val="a2"/>
    <w:link w:val="a5"/>
    <w:uiPriority w:val="99"/>
    <w:rsid w:val="00BD0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uiPriority w:val="99"/>
    <w:rsid w:val="00BD0B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2"/>
    <w:link w:val="a7"/>
    <w:uiPriority w:val="99"/>
    <w:rsid w:val="00BD0B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99"/>
    <w:qFormat/>
    <w:rsid w:val="00BD0B2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nhideWhenUsed/>
    <w:rsid w:val="00BD0B27"/>
    <w:rPr>
      <w:color w:val="0000FF"/>
      <w:u w:val="single"/>
    </w:rPr>
  </w:style>
  <w:style w:type="paragraph" w:styleId="ab">
    <w:name w:val="Balloon Text"/>
    <w:basedOn w:val="a1"/>
    <w:link w:val="ac"/>
    <w:uiPriority w:val="99"/>
    <w:unhideWhenUsed/>
    <w:rsid w:val="00BD0B27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2"/>
    <w:link w:val="ab"/>
    <w:uiPriority w:val="99"/>
    <w:rsid w:val="00BD0B2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0">
    <w:name w:val="Список1"/>
    <w:basedOn w:val="a1"/>
    <w:uiPriority w:val="99"/>
    <w:rsid w:val="00BD0B27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3"/>
    <w:uiPriority w:val="59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1"/>
    <w:uiPriority w:val="99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15">
    <w:name w:val="Обычный1"/>
    <w:link w:val="16"/>
    <w:rsid w:val="00BD0B2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6">
    <w:name w:val="Обычный1 Знак"/>
    <w:link w:val="15"/>
    <w:locked/>
    <w:rsid w:val="00BD0B27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D0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uiPriority w:val="99"/>
    <w:semiHidden/>
    <w:rsid w:val="00BD0B27"/>
    <w:rPr>
      <w:sz w:val="16"/>
      <w:szCs w:val="16"/>
    </w:rPr>
  </w:style>
  <w:style w:type="paragraph" w:styleId="af">
    <w:name w:val="annotation text"/>
    <w:basedOn w:val="a1"/>
    <w:link w:val="af0"/>
    <w:uiPriority w:val="99"/>
    <w:semiHidden/>
    <w:rsid w:val="00BD0B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BD0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D0B2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uiPriority w:val="99"/>
    <w:rsid w:val="00BD0B27"/>
    <w:pPr>
      <w:spacing w:after="200" w:line="276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2"/>
    <w:link w:val="af1"/>
    <w:uiPriority w:val="99"/>
    <w:rsid w:val="00BD0B2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BD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lang w:eastAsia="ru-RU"/>
    </w:rPr>
  </w:style>
  <w:style w:type="paragraph" w:styleId="22">
    <w:name w:val="Body Text Indent 2"/>
    <w:basedOn w:val="a1"/>
    <w:link w:val="23"/>
    <w:uiPriority w:val="99"/>
    <w:rsid w:val="00BD0B2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BD0B27"/>
    <w:rPr>
      <w:rFonts w:ascii="Calibri" w:eastAsia="Times New Roman" w:hAnsi="Calibri" w:cs="Times New Roman"/>
      <w:sz w:val="20"/>
      <w:szCs w:val="20"/>
    </w:rPr>
  </w:style>
  <w:style w:type="paragraph" w:styleId="af3">
    <w:name w:val="Body Text"/>
    <w:aliases w:val="Body Text Char"/>
    <w:basedOn w:val="a1"/>
    <w:link w:val="af4"/>
    <w:uiPriority w:val="99"/>
    <w:rsid w:val="00BD0B27"/>
    <w:pPr>
      <w:spacing w:after="120" w:line="276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 Знак"/>
    <w:aliases w:val="Body Text Char Знак"/>
    <w:basedOn w:val="a2"/>
    <w:link w:val="af3"/>
    <w:uiPriority w:val="99"/>
    <w:rsid w:val="00BD0B27"/>
    <w:rPr>
      <w:rFonts w:ascii="Calibri" w:eastAsia="Times New Roman" w:hAnsi="Calibri" w:cs="Calibri"/>
    </w:rPr>
  </w:style>
  <w:style w:type="paragraph" w:customStyle="1" w:styleId="ConsNonformat">
    <w:name w:val="ConsNonformat"/>
    <w:uiPriority w:val="99"/>
    <w:rsid w:val="00BD0B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D0B27"/>
  </w:style>
  <w:style w:type="paragraph" w:customStyle="1" w:styleId="af6">
    <w:name w:val="Знак Знак Знак Знак"/>
    <w:basedOn w:val="a1"/>
    <w:autoRedefine/>
    <w:rsid w:val="00BD0B27"/>
    <w:pPr>
      <w:spacing w:after="0" w:line="240" w:lineRule="exact"/>
      <w:jc w:val="right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51">
    <w:name w:val="Знак5"/>
    <w:basedOn w:val="a1"/>
    <w:autoRedefine/>
    <w:rsid w:val="00BD0B2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17">
    <w:name w:val="Знак Знак Знак Знак1"/>
    <w:basedOn w:val="a1"/>
    <w:autoRedefine/>
    <w:rsid w:val="00BD0B27"/>
    <w:pPr>
      <w:spacing w:after="0" w:line="240" w:lineRule="exact"/>
      <w:jc w:val="right"/>
    </w:pPr>
    <w:rPr>
      <w:rFonts w:ascii="Calibri" w:eastAsia="Calibri" w:hAnsi="Calibri" w:cs="Calibri"/>
      <w:sz w:val="28"/>
      <w:szCs w:val="28"/>
      <w:lang w:val="en-US"/>
    </w:rPr>
  </w:style>
  <w:style w:type="numbering" w:customStyle="1" w:styleId="7">
    <w:name w:val="Стиль7"/>
    <w:rsid w:val="00BD0B27"/>
    <w:pPr>
      <w:numPr>
        <w:numId w:val="3"/>
      </w:numPr>
    </w:pPr>
  </w:style>
  <w:style w:type="table" w:customStyle="1" w:styleId="18">
    <w:name w:val="Сетка таблицы1"/>
    <w:basedOn w:val="a3"/>
    <w:next w:val="ad"/>
    <w:uiPriority w:val="59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имвол нумерации"/>
    <w:rsid w:val="00BD0B27"/>
  </w:style>
  <w:style w:type="paragraph" w:styleId="af8">
    <w:name w:val="No Spacing"/>
    <w:uiPriority w:val="1"/>
    <w:qFormat/>
    <w:rsid w:val="00BD0B27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uiPriority w:val="99"/>
    <w:rsid w:val="00BD0B27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2"/>
    <w:link w:val="af9"/>
    <w:uiPriority w:val="99"/>
    <w:rsid w:val="00BD0B27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BD0B27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BD0B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D0B27"/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uiPriority w:val="99"/>
    <w:rsid w:val="00BD0B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uiPriority w:val="99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4"/>
    <w:uiPriority w:val="99"/>
    <w:semiHidden/>
    <w:rsid w:val="00BD0B27"/>
  </w:style>
  <w:style w:type="table" w:customStyle="1" w:styleId="25">
    <w:name w:val="Сетка таблицы2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1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">
    <w:name w:val="Стиль71"/>
    <w:rsid w:val="00BD0B27"/>
  </w:style>
  <w:style w:type="table" w:customStyle="1" w:styleId="111">
    <w:name w:val="Сетка таблицы11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uiPriority w:val="99"/>
    <w:qFormat/>
    <w:rsid w:val="00BD0B2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numbering" w:customStyle="1" w:styleId="26">
    <w:name w:val="Нет списка2"/>
    <w:next w:val="a4"/>
    <w:semiHidden/>
    <w:rsid w:val="00BD0B27"/>
  </w:style>
  <w:style w:type="table" w:customStyle="1" w:styleId="32">
    <w:name w:val="Сетка таблицы3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BD0B27"/>
  </w:style>
  <w:style w:type="table" w:customStyle="1" w:styleId="120">
    <w:name w:val="Сетка таблицы12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uiPriority w:val="99"/>
    <w:rsid w:val="00BD0B27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8">
    <w:name w:val="Основной текст 2 Знак"/>
    <w:basedOn w:val="a2"/>
    <w:link w:val="27"/>
    <w:uiPriority w:val="99"/>
    <w:rsid w:val="00BD0B27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uiPriority w:val="99"/>
    <w:rsid w:val="00BD0B27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uiPriority w:val="99"/>
    <w:rsid w:val="00BD0B27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BD0B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rsid w:val="00BD0B27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f">
    <w:name w:val="Текст сноски Знак"/>
    <w:basedOn w:val="a2"/>
    <w:link w:val="afe"/>
    <w:rsid w:val="00BD0B27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BD0B27"/>
    <w:rPr>
      <w:vertAlign w:val="superscript"/>
    </w:rPr>
  </w:style>
  <w:style w:type="paragraph" w:customStyle="1" w:styleId="aff1">
    <w:name w:val="Заголовок"/>
    <w:basedOn w:val="a1"/>
    <w:next w:val="af3"/>
    <w:rsid w:val="00BD0B27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2">
    <w:name w:val="Title"/>
    <w:basedOn w:val="a1"/>
    <w:link w:val="aff3"/>
    <w:uiPriority w:val="99"/>
    <w:qFormat/>
    <w:rsid w:val="00BD0B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f3">
    <w:name w:val="Название Знак"/>
    <w:aliases w:val="Заголовок Знак"/>
    <w:basedOn w:val="a2"/>
    <w:link w:val="aff2"/>
    <w:uiPriority w:val="99"/>
    <w:rsid w:val="00BD0B27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10">
    <w:name w:val="Нет списка111"/>
    <w:next w:val="a4"/>
    <w:uiPriority w:val="99"/>
    <w:semiHidden/>
    <w:rsid w:val="00BD0B27"/>
  </w:style>
  <w:style w:type="character" w:customStyle="1" w:styleId="Absatz-Standardschriftart">
    <w:name w:val="Absatz-Standardschriftart"/>
    <w:rsid w:val="00BD0B27"/>
  </w:style>
  <w:style w:type="character" w:customStyle="1" w:styleId="19">
    <w:name w:val="Основной шрифт абзаца1"/>
    <w:rsid w:val="00BD0B27"/>
  </w:style>
  <w:style w:type="paragraph" w:styleId="aff4">
    <w:name w:val="List"/>
    <w:basedOn w:val="a1"/>
    <w:uiPriority w:val="99"/>
    <w:rsid w:val="00BD0B27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1"/>
    <w:uiPriority w:val="99"/>
    <w:rsid w:val="00BD0B2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1b">
    <w:name w:val="index 1"/>
    <w:basedOn w:val="a1"/>
    <w:next w:val="a1"/>
    <w:autoRedefine/>
    <w:uiPriority w:val="99"/>
    <w:rsid w:val="00BD0B27"/>
    <w:pPr>
      <w:spacing w:after="200" w:line="276" w:lineRule="auto"/>
      <w:ind w:left="220" w:hanging="220"/>
    </w:pPr>
    <w:rPr>
      <w:rFonts w:ascii="Calibri" w:eastAsia="Times New Roman" w:hAnsi="Calibri" w:cs="Calibri"/>
    </w:rPr>
  </w:style>
  <w:style w:type="paragraph" w:styleId="aff5">
    <w:name w:val="index heading"/>
    <w:basedOn w:val="a1"/>
    <w:rsid w:val="00BD0B2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f6">
    <w:name w:val="Subtitle"/>
    <w:basedOn w:val="aff2"/>
    <w:next w:val="af3"/>
    <w:link w:val="aff7"/>
    <w:uiPriority w:val="99"/>
    <w:qFormat/>
    <w:rsid w:val="00BD0B27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  <w:lang w:eastAsia="ar-SA"/>
    </w:rPr>
  </w:style>
  <w:style w:type="character" w:customStyle="1" w:styleId="aff7">
    <w:name w:val="Подзаголовок Знак"/>
    <w:basedOn w:val="a2"/>
    <w:link w:val="aff6"/>
    <w:uiPriority w:val="99"/>
    <w:rsid w:val="00BD0B27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8">
    <w:name w:val="Содержимое таблицы"/>
    <w:basedOn w:val="a1"/>
    <w:uiPriority w:val="99"/>
    <w:rsid w:val="00BD0B2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uiPriority w:val="99"/>
    <w:rsid w:val="00BD0B27"/>
    <w:pPr>
      <w:jc w:val="center"/>
    </w:pPr>
    <w:rPr>
      <w:b/>
      <w:bCs/>
    </w:rPr>
  </w:style>
  <w:style w:type="paragraph" w:styleId="33">
    <w:name w:val="Body Text Indent 3"/>
    <w:basedOn w:val="a1"/>
    <w:link w:val="34"/>
    <w:uiPriority w:val="99"/>
    <w:rsid w:val="00BD0B27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BD0B2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BD0B27"/>
    <w:pPr>
      <w:numPr>
        <w:numId w:val="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10">
    <w:name w:val="Сетка таблицы21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BD0B27"/>
  </w:style>
  <w:style w:type="character" w:customStyle="1" w:styleId="f">
    <w:name w:val="f"/>
    <w:rsid w:val="00BD0B27"/>
  </w:style>
  <w:style w:type="paragraph" w:customStyle="1" w:styleId="a0">
    <w:name w:val="МУ Обычный стиль"/>
    <w:basedOn w:val="a1"/>
    <w:rsid w:val="00BD0B27"/>
    <w:pPr>
      <w:numPr>
        <w:numId w:val="9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Exact">
    <w:name w:val="Основной текст Exact"/>
    <w:rsid w:val="00BD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BD0B27"/>
    <w:rPr>
      <w:b/>
      <w:bCs/>
      <w:sz w:val="29"/>
      <w:szCs w:val="29"/>
      <w:shd w:val="clear" w:color="auto" w:fill="FFFFFF"/>
    </w:rPr>
  </w:style>
  <w:style w:type="character" w:customStyle="1" w:styleId="affa">
    <w:name w:val="Основной текст_"/>
    <w:link w:val="35"/>
    <w:rsid w:val="00BD0B27"/>
    <w:rPr>
      <w:shd w:val="clear" w:color="auto" w:fill="FFFFFF"/>
    </w:rPr>
  </w:style>
  <w:style w:type="paragraph" w:customStyle="1" w:styleId="35">
    <w:name w:val="Основной текст3"/>
    <w:basedOn w:val="a1"/>
    <w:link w:val="affa"/>
    <w:rsid w:val="00BD0B27"/>
    <w:pPr>
      <w:widowControl w:val="0"/>
      <w:shd w:val="clear" w:color="auto" w:fill="FFFFFF"/>
      <w:spacing w:before="480" w:after="120" w:line="0" w:lineRule="atLeast"/>
    </w:pPr>
  </w:style>
  <w:style w:type="paragraph" w:customStyle="1" w:styleId="2a">
    <w:name w:val="Основной текст (2)"/>
    <w:basedOn w:val="a1"/>
    <w:link w:val="29"/>
    <w:rsid w:val="00BD0B27"/>
    <w:pPr>
      <w:widowControl w:val="0"/>
      <w:shd w:val="clear" w:color="auto" w:fill="FFFFFF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BD0B27"/>
  </w:style>
  <w:style w:type="table" w:customStyle="1" w:styleId="1111">
    <w:name w:val="Сетка таблицы111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4"/>
    <w:uiPriority w:val="99"/>
    <w:semiHidden/>
    <w:unhideWhenUsed/>
    <w:rsid w:val="00BD0B27"/>
  </w:style>
  <w:style w:type="table" w:customStyle="1" w:styleId="211">
    <w:name w:val="Сетка таблицы211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BD0B27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BD0B27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Основной текст1"/>
    <w:basedOn w:val="a1"/>
    <w:rsid w:val="00BD0B27"/>
    <w:pPr>
      <w:widowControl w:val="0"/>
      <w:shd w:val="clear" w:color="auto" w:fill="FFFFFF"/>
      <w:spacing w:after="420" w:line="245" w:lineRule="exact"/>
      <w:jc w:val="both"/>
    </w:pPr>
    <w:rPr>
      <w:rFonts w:ascii="Times New Roman" w:eastAsia="Calibri" w:hAnsi="Times New Roman" w:cs="Times New Roman"/>
      <w:sz w:val="19"/>
      <w:szCs w:val="20"/>
    </w:rPr>
  </w:style>
  <w:style w:type="numbering" w:customStyle="1" w:styleId="212">
    <w:name w:val="Нет списка21"/>
    <w:next w:val="a4"/>
    <w:uiPriority w:val="99"/>
    <w:semiHidden/>
    <w:unhideWhenUsed/>
    <w:rsid w:val="00BD0B27"/>
  </w:style>
  <w:style w:type="table" w:customStyle="1" w:styleId="310">
    <w:name w:val="Сетка таблицы31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BD0B27"/>
  </w:style>
  <w:style w:type="table" w:customStyle="1" w:styleId="41">
    <w:name w:val="Сетка таблицы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FollowedHyperlink"/>
    <w:rsid w:val="00BD0B27"/>
    <w:rPr>
      <w:color w:val="800080"/>
      <w:u w:val="single"/>
    </w:rPr>
  </w:style>
  <w:style w:type="paragraph" w:styleId="affc">
    <w:name w:val="Normal (Web)"/>
    <w:basedOn w:val="a1"/>
    <w:uiPriority w:val="99"/>
    <w:unhideWhenUsed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Основной текст2"/>
    <w:basedOn w:val="a1"/>
    <w:rsid w:val="00BD0B2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fd">
    <w:name w:val="Колонтитул"/>
    <w:rsid w:val="00BD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BD0B27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BD0B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e">
    <w:name w:val="Emphasis"/>
    <w:uiPriority w:val="20"/>
    <w:qFormat/>
    <w:rsid w:val="00BD0B27"/>
    <w:rPr>
      <w:i/>
      <w:iCs/>
    </w:rPr>
  </w:style>
  <w:style w:type="numbering" w:customStyle="1" w:styleId="43">
    <w:name w:val="Нет списка4"/>
    <w:next w:val="a4"/>
    <w:semiHidden/>
    <w:rsid w:val="00BD0B27"/>
  </w:style>
  <w:style w:type="table" w:customStyle="1" w:styleId="52">
    <w:name w:val="Сетка таблицы5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BD0B27"/>
  </w:style>
  <w:style w:type="table" w:customStyle="1" w:styleId="130">
    <w:name w:val="Сетка таблицы13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BD0B27"/>
  </w:style>
  <w:style w:type="table" w:customStyle="1" w:styleId="220">
    <w:name w:val="Сетка таблицы22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BD0B27"/>
  </w:style>
  <w:style w:type="table" w:customStyle="1" w:styleId="2120">
    <w:name w:val="Сетка таблицы212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BD0B27"/>
  </w:style>
  <w:style w:type="table" w:customStyle="1" w:styleId="320">
    <w:name w:val="Сетка таблицы32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BD0B27"/>
  </w:style>
  <w:style w:type="table" w:customStyle="1" w:styleId="410">
    <w:name w:val="Сетка таблицы41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rsid w:val="00BD0B27"/>
  </w:style>
  <w:style w:type="table" w:customStyle="1" w:styleId="61">
    <w:name w:val="Сетка таблицы6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BD0B27"/>
  </w:style>
  <w:style w:type="table" w:customStyle="1" w:styleId="140">
    <w:name w:val="Сетка таблицы14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4"/>
    <w:semiHidden/>
    <w:unhideWhenUsed/>
    <w:rsid w:val="00BD0B27"/>
  </w:style>
  <w:style w:type="numbering" w:customStyle="1" w:styleId="75">
    <w:name w:val="Стиль75"/>
    <w:rsid w:val="00BD0B27"/>
  </w:style>
  <w:style w:type="numbering" w:customStyle="1" w:styleId="131">
    <w:name w:val="Нет списка13"/>
    <w:next w:val="a4"/>
    <w:uiPriority w:val="99"/>
    <w:semiHidden/>
    <w:rsid w:val="00BD0B27"/>
  </w:style>
  <w:style w:type="table" w:customStyle="1" w:styleId="230">
    <w:name w:val="Сетка таблицы23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BD0B27"/>
  </w:style>
  <w:style w:type="table" w:customStyle="1" w:styleId="213">
    <w:name w:val="Сетка таблицы213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BD0B27"/>
  </w:style>
  <w:style w:type="table" w:customStyle="1" w:styleId="330">
    <w:name w:val="Сетка таблицы33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BD0B27"/>
  </w:style>
  <w:style w:type="numbering" w:customStyle="1" w:styleId="70">
    <w:name w:val="Нет списка7"/>
    <w:next w:val="a4"/>
    <w:semiHidden/>
    <w:rsid w:val="00BD0B27"/>
  </w:style>
  <w:style w:type="table" w:customStyle="1" w:styleId="76">
    <w:name w:val="Сетка таблицы7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BD0B27"/>
  </w:style>
  <w:style w:type="table" w:customStyle="1" w:styleId="150">
    <w:name w:val="Сетка таблицы15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BD0B27"/>
  </w:style>
  <w:style w:type="table" w:customStyle="1" w:styleId="240">
    <w:name w:val="Сетка таблицы24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BD0B27"/>
  </w:style>
  <w:style w:type="table" w:customStyle="1" w:styleId="214">
    <w:name w:val="Сетка таблицы21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BD0B27"/>
  </w:style>
  <w:style w:type="table" w:customStyle="1" w:styleId="340">
    <w:name w:val="Сетка таблицы3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BD0B27"/>
  </w:style>
  <w:style w:type="table" w:customStyle="1" w:styleId="420">
    <w:name w:val="Сетка таблицы42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BD0B27"/>
  </w:style>
  <w:style w:type="table" w:customStyle="1" w:styleId="80">
    <w:name w:val="Сетка таблицы8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BD0B27"/>
  </w:style>
  <w:style w:type="table" w:customStyle="1" w:styleId="160">
    <w:name w:val="Сетка таблицы16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BD0B27"/>
  </w:style>
  <w:style w:type="table" w:customStyle="1" w:styleId="250">
    <w:name w:val="Сетка таблицы25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BD0B27"/>
  </w:style>
  <w:style w:type="table" w:customStyle="1" w:styleId="215">
    <w:name w:val="Сетка таблицы215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BD0B27"/>
  </w:style>
  <w:style w:type="table" w:customStyle="1" w:styleId="350">
    <w:name w:val="Сетка таблицы35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BD0B27"/>
  </w:style>
  <w:style w:type="table" w:customStyle="1" w:styleId="430">
    <w:name w:val="Сетка таблицы43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BD0B27"/>
  </w:style>
  <w:style w:type="table" w:customStyle="1" w:styleId="90">
    <w:name w:val="Сетка таблицы9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BD0B27"/>
  </w:style>
  <w:style w:type="table" w:customStyle="1" w:styleId="170">
    <w:name w:val="Сетка таблицы17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BD0B27"/>
  </w:style>
  <w:style w:type="table" w:customStyle="1" w:styleId="260">
    <w:name w:val="Сетка таблицы26"/>
    <w:basedOn w:val="a3"/>
    <w:next w:val="ad"/>
    <w:rsid w:val="00BD0B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BD0B27"/>
  </w:style>
  <w:style w:type="table" w:customStyle="1" w:styleId="216">
    <w:name w:val="Сетка таблицы216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BD0B27"/>
  </w:style>
  <w:style w:type="table" w:customStyle="1" w:styleId="360">
    <w:name w:val="Сетка таблицы36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1">
    <w:name w:val="Нет списка35"/>
    <w:next w:val="a4"/>
    <w:uiPriority w:val="99"/>
    <w:semiHidden/>
    <w:unhideWhenUsed/>
    <w:rsid w:val="00BD0B27"/>
  </w:style>
  <w:style w:type="table" w:customStyle="1" w:styleId="44">
    <w:name w:val="Сетка таблицы44"/>
    <w:basedOn w:val="a3"/>
    <w:next w:val="ad"/>
    <w:uiPriority w:val="99"/>
    <w:rsid w:val="00BD0B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BD0B27"/>
  </w:style>
  <w:style w:type="numbering" w:customStyle="1" w:styleId="79">
    <w:name w:val="Стиль79"/>
    <w:rsid w:val="00BD0B27"/>
  </w:style>
  <w:style w:type="numbering" w:customStyle="1" w:styleId="171">
    <w:name w:val="Нет списка17"/>
    <w:next w:val="a4"/>
    <w:uiPriority w:val="99"/>
    <w:semiHidden/>
    <w:unhideWhenUsed/>
    <w:rsid w:val="00BD0B27"/>
  </w:style>
  <w:style w:type="numbering" w:customStyle="1" w:styleId="710">
    <w:name w:val="Стиль710"/>
    <w:rsid w:val="00BD0B27"/>
  </w:style>
  <w:style w:type="numbering" w:customStyle="1" w:styleId="180">
    <w:name w:val="Нет списка18"/>
    <w:next w:val="a4"/>
    <w:uiPriority w:val="99"/>
    <w:semiHidden/>
    <w:unhideWhenUsed/>
    <w:rsid w:val="00BD0B27"/>
  </w:style>
  <w:style w:type="numbering" w:customStyle="1" w:styleId="711">
    <w:name w:val="Стиль711"/>
    <w:rsid w:val="00BD0B27"/>
  </w:style>
  <w:style w:type="numbering" w:customStyle="1" w:styleId="190">
    <w:name w:val="Нет списка19"/>
    <w:next w:val="a4"/>
    <w:semiHidden/>
    <w:rsid w:val="00BD0B27"/>
  </w:style>
  <w:style w:type="table" w:customStyle="1" w:styleId="101">
    <w:name w:val="Сетка таблицы10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BD0B27"/>
  </w:style>
  <w:style w:type="table" w:customStyle="1" w:styleId="181">
    <w:name w:val="Сетка таблицы18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BD0B27"/>
  </w:style>
  <w:style w:type="table" w:customStyle="1" w:styleId="191">
    <w:name w:val="Сетка таблицы19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BD0B27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BD0B27"/>
  </w:style>
  <w:style w:type="table" w:customStyle="1" w:styleId="201">
    <w:name w:val="Сетка таблицы20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BD0B27"/>
    <w:pPr>
      <w:spacing w:after="0" w:line="240" w:lineRule="auto"/>
      <w:ind w:left="720"/>
    </w:pPr>
    <w:rPr>
      <w:rFonts w:ascii="Calibri" w:eastAsia="Times New Roman" w:hAnsi="Calibri" w:cs="Calibri"/>
    </w:rPr>
  </w:style>
  <w:style w:type="numbering" w:customStyle="1" w:styleId="714">
    <w:name w:val="Стиль714"/>
    <w:rsid w:val="00BD0B27"/>
  </w:style>
  <w:style w:type="table" w:customStyle="1" w:styleId="117">
    <w:name w:val="Сетка таблицы117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4"/>
    <w:semiHidden/>
    <w:rsid w:val="00BD0B27"/>
  </w:style>
  <w:style w:type="table" w:customStyle="1" w:styleId="271">
    <w:name w:val="Сетка таблицы27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BD0B27"/>
  </w:style>
  <w:style w:type="table" w:customStyle="1" w:styleId="118">
    <w:name w:val="Сетка таблицы118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BD0B27"/>
  </w:style>
  <w:style w:type="table" w:customStyle="1" w:styleId="281">
    <w:name w:val="Сетка таблицы28"/>
    <w:basedOn w:val="a3"/>
    <w:next w:val="ad"/>
    <w:rsid w:val="00BD0B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BD0B27"/>
  </w:style>
  <w:style w:type="table" w:customStyle="1" w:styleId="119">
    <w:name w:val="Сетка таблицы119"/>
    <w:basedOn w:val="a3"/>
    <w:next w:val="ad"/>
    <w:rsid w:val="00BD0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шрифт абзаца2"/>
    <w:rsid w:val="00BD0B27"/>
  </w:style>
  <w:style w:type="paragraph" w:customStyle="1" w:styleId="2e">
    <w:name w:val="Указатель2"/>
    <w:basedOn w:val="a1"/>
    <w:uiPriority w:val="99"/>
    <w:rsid w:val="00BD0B2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1d">
    <w:name w:val="Название объекта1"/>
    <w:basedOn w:val="a1"/>
    <w:uiPriority w:val="99"/>
    <w:rsid w:val="00BD0B2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BD0B27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character" w:styleId="afff">
    <w:name w:val="Strong"/>
    <w:qFormat/>
    <w:rsid w:val="00BD0B27"/>
    <w:rPr>
      <w:b/>
      <w:bCs/>
    </w:rPr>
  </w:style>
  <w:style w:type="paragraph" w:customStyle="1" w:styleId="1f">
    <w:name w:val="марк список 1"/>
    <w:basedOn w:val="a1"/>
    <w:uiPriority w:val="99"/>
    <w:rsid w:val="00BD0B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0">
    <w:name w:val="нум список 1"/>
    <w:basedOn w:val="a1"/>
    <w:uiPriority w:val="99"/>
    <w:rsid w:val="00BD0B2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BD0B27"/>
    <w:rPr>
      <w:rFonts w:ascii="Symbol" w:hAnsi="Symbol"/>
    </w:rPr>
  </w:style>
  <w:style w:type="character" w:customStyle="1" w:styleId="WW8Num1z1">
    <w:name w:val="WW8Num1z1"/>
    <w:rsid w:val="00BD0B27"/>
    <w:rPr>
      <w:rFonts w:ascii="Courier New" w:hAnsi="Courier New"/>
    </w:rPr>
  </w:style>
  <w:style w:type="character" w:customStyle="1" w:styleId="WW8Num1z2">
    <w:name w:val="WW8Num1z2"/>
    <w:rsid w:val="00BD0B27"/>
    <w:rPr>
      <w:rFonts w:ascii="Wingdings" w:hAnsi="Wingdings"/>
    </w:rPr>
  </w:style>
  <w:style w:type="character" w:customStyle="1" w:styleId="WW8Num4z0">
    <w:name w:val="WW8Num4z0"/>
    <w:rsid w:val="00BD0B27"/>
    <w:rPr>
      <w:rFonts w:ascii="Symbol" w:hAnsi="Symbol"/>
    </w:rPr>
  </w:style>
  <w:style w:type="character" w:customStyle="1" w:styleId="WW8Num4z1">
    <w:name w:val="WW8Num4z1"/>
    <w:rsid w:val="00BD0B27"/>
    <w:rPr>
      <w:rFonts w:ascii="Courier New" w:hAnsi="Courier New"/>
    </w:rPr>
  </w:style>
  <w:style w:type="character" w:customStyle="1" w:styleId="WW8Num4z2">
    <w:name w:val="WW8Num4z2"/>
    <w:rsid w:val="00BD0B27"/>
    <w:rPr>
      <w:rFonts w:ascii="Wingdings" w:hAnsi="Wingdings"/>
    </w:rPr>
  </w:style>
  <w:style w:type="character" w:customStyle="1" w:styleId="WW8Num5z0">
    <w:name w:val="WW8Num5z0"/>
    <w:rsid w:val="00BD0B27"/>
    <w:rPr>
      <w:rFonts w:ascii="Symbol" w:hAnsi="Symbol"/>
    </w:rPr>
  </w:style>
  <w:style w:type="character" w:customStyle="1" w:styleId="WW8Num5z1">
    <w:name w:val="WW8Num5z1"/>
    <w:rsid w:val="00BD0B27"/>
    <w:rPr>
      <w:rFonts w:ascii="Courier New" w:hAnsi="Courier New"/>
    </w:rPr>
  </w:style>
  <w:style w:type="character" w:customStyle="1" w:styleId="WW8Num5z2">
    <w:name w:val="WW8Num5z2"/>
    <w:rsid w:val="00BD0B27"/>
    <w:rPr>
      <w:rFonts w:ascii="Wingdings" w:hAnsi="Wingdings"/>
    </w:rPr>
  </w:style>
  <w:style w:type="character" w:customStyle="1" w:styleId="1f1">
    <w:name w:val="Пархомов 1 Знак"/>
    <w:rsid w:val="00BD0B27"/>
    <w:rPr>
      <w:rFonts w:ascii="Times New Roman" w:hAnsi="Times New Roman"/>
      <w:sz w:val="28"/>
    </w:rPr>
  </w:style>
  <w:style w:type="paragraph" w:customStyle="1" w:styleId="1f2">
    <w:name w:val="Без интервала1"/>
    <w:uiPriority w:val="99"/>
    <w:rsid w:val="00BD0B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1f3">
    <w:name w:val="Пархомов 1"/>
    <w:basedOn w:val="1f2"/>
    <w:uiPriority w:val="99"/>
    <w:rsid w:val="00BD0B27"/>
    <w:pPr>
      <w:ind w:firstLine="567"/>
    </w:pPr>
    <w:rPr>
      <w:szCs w:val="28"/>
    </w:rPr>
  </w:style>
  <w:style w:type="paragraph" w:customStyle="1" w:styleId="afff0">
    <w:name w:val="стандарт"/>
    <w:basedOn w:val="a1"/>
    <w:uiPriority w:val="99"/>
    <w:rsid w:val="00BD0B27"/>
    <w:pPr>
      <w:widowControl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color w:val="000000"/>
      <w:sz w:val="28"/>
      <w:szCs w:val="21"/>
      <w:lang w:eastAsia="ar-SA"/>
    </w:rPr>
  </w:style>
  <w:style w:type="paragraph" w:customStyle="1" w:styleId="37">
    <w:name w:val="Стиль3"/>
    <w:basedOn w:val="a1"/>
    <w:uiPriority w:val="99"/>
    <w:rsid w:val="00BD0B27"/>
    <w:pPr>
      <w:widowControl w:val="0"/>
      <w:autoSpaceDE w:val="0"/>
      <w:spacing w:after="120" w:line="240" w:lineRule="auto"/>
      <w:jc w:val="center"/>
    </w:pPr>
    <w:rPr>
      <w:rFonts w:ascii="Times New Roman" w:eastAsia="Times New Roman" w:hAnsi="Times New Roman" w:cs="Arial"/>
      <w:b/>
      <w:color w:val="000000"/>
      <w:sz w:val="28"/>
      <w:szCs w:val="21"/>
      <w:lang w:eastAsia="ar-SA"/>
    </w:rPr>
  </w:style>
  <w:style w:type="paragraph" w:customStyle="1" w:styleId="46">
    <w:name w:val="Стиль4"/>
    <w:basedOn w:val="afff0"/>
    <w:uiPriority w:val="99"/>
    <w:rsid w:val="00BD0B27"/>
    <w:pPr>
      <w:tabs>
        <w:tab w:val="num" w:pos="794"/>
      </w:tabs>
      <w:ind w:left="907" w:hanging="227"/>
    </w:pPr>
  </w:style>
  <w:style w:type="table" w:styleId="1f4">
    <w:name w:val="Table Grid 1"/>
    <w:basedOn w:val="a3"/>
    <w:rsid w:val="00BD0B2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3"/>
    <w:rsid w:val="00BD0B2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f5">
    <w:name w:val="Знак Знак1 Знак Знак Знак Знак Знак Знак Знак"/>
    <w:basedOn w:val="a1"/>
    <w:uiPriority w:val="99"/>
    <w:rsid w:val="00BD0B27"/>
    <w:pPr>
      <w:spacing w:line="240" w:lineRule="exact"/>
    </w:pPr>
    <w:rPr>
      <w:rFonts w:ascii="Verdana" w:eastAsia="Times New Roman" w:hAnsi="Verdana" w:cs="Times New Roman"/>
      <w:bCs/>
      <w:sz w:val="20"/>
      <w:szCs w:val="20"/>
      <w:lang w:val="en-US"/>
    </w:rPr>
  </w:style>
  <w:style w:type="paragraph" w:customStyle="1" w:styleId="bl0">
    <w:name w:val="bl0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D0B27"/>
    <w:rPr>
      <w:rFonts w:cs="Times New Roman"/>
    </w:rPr>
  </w:style>
  <w:style w:type="paragraph" w:customStyle="1" w:styleId="before">
    <w:name w:val="before"/>
    <w:basedOn w:val="a1"/>
    <w:uiPriority w:val="99"/>
    <w:rsid w:val="00BD0B27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ET" w:eastAsia="Times New Roman" w:hAnsi="TimesET" w:cs="Times New Roman"/>
      <w:sz w:val="20"/>
      <w:szCs w:val="20"/>
      <w:lang w:val="en-GB" w:eastAsia="ru-RU"/>
    </w:rPr>
  </w:style>
  <w:style w:type="character" w:customStyle="1" w:styleId="apple-style-span">
    <w:name w:val="apple-style-span"/>
    <w:rsid w:val="00BD0B27"/>
  </w:style>
  <w:style w:type="paragraph" w:customStyle="1" w:styleId="BodyText21">
    <w:name w:val="Body Text 21"/>
    <w:basedOn w:val="a1"/>
    <w:uiPriority w:val="99"/>
    <w:rsid w:val="00BD0B27"/>
    <w:pPr>
      <w:autoSpaceDE w:val="0"/>
      <w:autoSpaceDN w:val="0"/>
      <w:spacing w:before="120" w:after="0" w:line="240" w:lineRule="auto"/>
      <w:jc w:val="both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FR2">
    <w:name w:val="FR2"/>
    <w:uiPriority w:val="99"/>
    <w:rsid w:val="00BD0B27"/>
    <w:pPr>
      <w:widowControl w:val="0"/>
      <w:autoSpaceDE w:val="0"/>
      <w:autoSpaceDN w:val="0"/>
      <w:spacing w:after="0" w:line="30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afff2">
    <w:name w:val="Текст концевой сноски Знак"/>
    <w:link w:val="afff3"/>
    <w:uiPriority w:val="99"/>
    <w:semiHidden/>
    <w:rsid w:val="00BD0B27"/>
    <w:rPr>
      <w:rFonts w:cs="Calibri"/>
      <w:lang w:eastAsia="zh-CN"/>
    </w:rPr>
  </w:style>
  <w:style w:type="paragraph" w:styleId="afff3">
    <w:name w:val="endnote text"/>
    <w:basedOn w:val="a1"/>
    <w:link w:val="afff2"/>
    <w:uiPriority w:val="99"/>
    <w:semiHidden/>
    <w:unhideWhenUsed/>
    <w:rsid w:val="00BD0B27"/>
    <w:pPr>
      <w:suppressAutoHyphens/>
      <w:spacing w:after="200" w:line="276" w:lineRule="auto"/>
    </w:pPr>
    <w:rPr>
      <w:rFonts w:cs="Calibri"/>
      <w:lang w:eastAsia="zh-CN"/>
    </w:rPr>
  </w:style>
  <w:style w:type="character" w:customStyle="1" w:styleId="1f6">
    <w:name w:val="Текст концевой сноски Знак1"/>
    <w:basedOn w:val="a2"/>
    <w:uiPriority w:val="99"/>
    <w:semiHidden/>
    <w:rsid w:val="00BD0B27"/>
    <w:rPr>
      <w:sz w:val="20"/>
      <w:szCs w:val="20"/>
    </w:rPr>
  </w:style>
  <w:style w:type="character" w:styleId="afff4">
    <w:name w:val="endnote reference"/>
    <w:uiPriority w:val="99"/>
    <w:semiHidden/>
    <w:unhideWhenUsed/>
    <w:rsid w:val="00BD0B27"/>
    <w:rPr>
      <w:vertAlign w:val="superscript"/>
    </w:rPr>
  </w:style>
  <w:style w:type="character" w:customStyle="1" w:styleId="47">
    <w:name w:val="Основной шрифт абзаца4"/>
    <w:rsid w:val="00BD0B27"/>
  </w:style>
  <w:style w:type="character" w:customStyle="1" w:styleId="WW8Num6z0">
    <w:name w:val="WW8Num6z0"/>
    <w:rsid w:val="00BD0B27"/>
    <w:rPr>
      <w:rFonts w:ascii="Wingdings" w:hAnsi="Wingdings"/>
      <w:sz w:val="20"/>
    </w:rPr>
  </w:style>
  <w:style w:type="character" w:customStyle="1" w:styleId="WW8Num7z0">
    <w:name w:val="WW8Num7z0"/>
    <w:rsid w:val="00BD0B27"/>
    <w:rPr>
      <w:rFonts w:ascii="Wingdings" w:hAnsi="Wingdings"/>
      <w:sz w:val="20"/>
    </w:rPr>
  </w:style>
  <w:style w:type="character" w:customStyle="1" w:styleId="WW8Num8z0">
    <w:name w:val="WW8Num8z0"/>
    <w:rsid w:val="00BD0B27"/>
    <w:rPr>
      <w:rFonts w:ascii="Wingdings" w:hAnsi="Wingdings"/>
      <w:sz w:val="20"/>
    </w:rPr>
  </w:style>
  <w:style w:type="character" w:customStyle="1" w:styleId="38">
    <w:name w:val="Основной шрифт абзаца3"/>
    <w:rsid w:val="00BD0B27"/>
  </w:style>
  <w:style w:type="paragraph" w:customStyle="1" w:styleId="2f">
    <w:name w:val="Название2"/>
    <w:basedOn w:val="a1"/>
    <w:uiPriority w:val="99"/>
    <w:rsid w:val="00BD0B27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48">
    <w:name w:val="Указатель4"/>
    <w:basedOn w:val="a1"/>
    <w:uiPriority w:val="99"/>
    <w:rsid w:val="00BD0B27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39">
    <w:name w:val="Указатель3"/>
    <w:basedOn w:val="a1"/>
    <w:uiPriority w:val="99"/>
    <w:rsid w:val="00BD0B27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2f0">
    <w:name w:val="Название объекта2"/>
    <w:basedOn w:val="a1"/>
    <w:uiPriority w:val="99"/>
    <w:rsid w:val="00BD0B27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afff5">
    <w:name w:val="Содержимое врезки"/>
    <w:basedOn w:val="af3"/>
    <w:uiPriority w:val="99"/>
    <w:rsid w:val="00BD0B27"/>
    <w:pPr>
      <w:suppressAutoHyphens/>
    </w:pPr>
    <w:rPr>
      <w:rFonts w:eastAsia="Calibri" w:cs="Times New Roman"/>
      <w:sz w:val="20"/>
      <w:szCs w:val="20"/>
      <w:lang w:eastAsia="ar-SA"/>
    </w:rPr>
  </w:style>
  <w:style w:type="paragraph" w:customStyle="1" w:styleId="1f7">
    <w:name w:val="Знак1 Знак Знак Знак"/>
    <w:basedOn w:val="a1"/>
    <w:uiPriority w:val="99"/>
    <w:rsid w:val="00BD0B27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322">
    <w:name w:val="Основной текст с отступом 32"/>
    <w:basedOn w:val="a1"/>
    <w:uiPriority w:val="99"/>
    <w:rsid w:val="00BD0B27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142">
    <w:name w:val="Обычный + 14 пт"/>
    <w:aliases w:val="По ширине,Междустр.интервал:  полуторный Знак"/>
    <w:link w:val="afff6"/>
    <w:locked/>
    <w:rsid w:val="00BD0B27"/>
    <w:rPr>
      <w:rFonts w:ascii="MS Mincho" w:eastAsia="MS Mincho"/>
      <w:sz w:val="28"/>
      <w:szCs w:val="28"/>
    </w:rPr>
  </w:style>
  <w:style w:type="paragraph" w:customStyle="1" w:styleId="afff6">
    <w:name w:val="Междустр.интервал:  полуторный"/>
    <w:basedOn w:val="a1"/>
    <w:link w:val="142"/>
    <w:rsid w:val="00BD0B27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character" w:customStyle="1" w:styleId="afff7">
    <w:name w:val="Гипертекстовая ссылка"/>
    <w:uiPriority w:val="99"/>
    <w:rsid w:val="00BD0B27"/>
    <w:rPr>
      <w:color w:val="008000"/>
    </w:rPr>
  </w:style>
  <w:style w:type="paragraph" w:customStyle="1" w:styleId="312">
    <w:name w:val="Основной текст с отступом 31"/>
    <w:basedOn w:val="a1"/>
    <w:uiPriority w:val="99"/>
    <w:rsid w:val="00BD0B27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BD0B27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D0B27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styleId="afff8">
    <w:name w:val="Block Text"/>
    <w:basedOn w:val="a1"/>
    <w:uiPriority w:val="99"/>
    <w:rsid w:val="00BD0B2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 1"/>
    <w:basedOn w:val="af3"/>
    <w:uiPriority w:val="99"/>
    <w:rsid w:val="00BD0B2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218">
    <w:name w:val="Основной текст 21"/>
    <w:basedOn w:val="a1"/>
    <w:uiPriority w:val="99"/>
    <w:rsid w:val="00BD0B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Title">
    <w:name w:val="ConsTitle"/>
    <w:uiPriority w:val="99"/>
    <w:rsid w:val="00BD0B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f8">
    <w:name w:val="Текст выноски Знак1"/>
    <w:uiPriority w:val="99"/>
    <w:semiHidden/>
    <w:rsid w:val="00BD0B27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1"/>
    <w:link w:val="HTML0"/>
    <w:rsid w:val="00BD0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D0B27"/>
    <w:rPr>
      <w:rFonts w:ascii="Courier New" w:eastAsia="Times New Roman" w:hAnsi="Courier New" w:cs="Times New Roman"/>
      <w:sz w:val="20"/>
      <w:szCs w:val="20"/>
    </w:rPr>
  </w:style>
  <w:style w:type="paragraph" w:customStyle="1" w:styleId="ico-paragraph">
    <w:name w:val="ico-paragraph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2"/>
    <w:rsid w:val="00BD0B27"/>
  </w:style>
  <w:style w:type="character" w:customStyle="1" w:styleId="def-term">
    <w:name w:val="def-term"/>
    <w:basedOn w:val="a2"/>
    <w:rsid w:val="00BD0B27"/>
  </w:style>
  <w:style w:type="paragraph" w:customStyle="1" w:styleId="2f1">
    <w:name w:val="Без интервала2"/>
    <w:uiPriority w:val="99"/>
    <w:rsid w:val="00BD0B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54">
    <w:name w:val="Абзац списка5"/>
    <w:basedOn w:val="a1"/>
    <w:uiPriority w:val="99"/>
    <w:rsid w:val="00BD0B27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1f9">
    <w:name w:val="Знак Знак1 Знак Знак Знак"/>
    <w:basedOn w:val="a1"/>
    <w:uiPriority w:val="99"/>
    <w:rsid w:val="00BD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pt">
    <w:name w:val="Обычный + 14 pt"/>
    <w:aliases w:val="по ширине,Первая строка:  1,06 см"/>
    <w:basedOn w:val="a1"/>
    <w:uiPriority w:val="99"/>
    <w:rsid w:val="00BD0B27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9">
    <w:name w:val="Инициалы для ссылки"/>
    <w:basedOn w:val="af3"/>
    <w:next w:val="a1"/>
    <w:uiPriority w:val="99"/>
    <w:rsid w:val="00BD0B27"/>
    <w:pPr>
      <w:keepNext/>
      <w:spacing w:before="240" w:after="0" w:line="240" w:lineRule="auto"/>
    </w:pPr>
    <w:rPr>
      <w:rFonts w:ascii="Courier New" w:hAnsi="Courier New" w:cs="Times New Roman"/>
      <w:sz w:val="24"/>
      <w:szCs w:val="20"/>
      <w:lang w:eastAsia="ru-RU"/>
    </w:rPr>
  </w:style>
  <w:style w:type="paragraph" w:customStyle="1" w:styleId="afffa">
    <w:name w:val="Инициалы"/>
    <w:basedOn w:val="af3"/>
    <w:next w:val="a1"/>
    <w:uiPriority w:val="99"/>
    <w:rsid w:val="00BD0B27"/>
    <w:pPr>
      <w:keepNext/>
      <w:spacing w:before="240"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TitleChar">
    <w:name w:val="Title Char"/>
    <w:rsid w:val="00BD0B27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BD0B27"/>
    <w:pPr>
      <w:numPr>
        <w:numId w:val="13"/>
      </w:numPr>
    </w:pPr>
  </w:style>
  <w:style w:type="character" w:customStyle="1" w:styleId="219">
    <w:name w:val="Заголовок 2 Знак1"/>
    <w:aliases w:val="H2 Знак1"/>
    <w:uiPriority w:val="9"/>
    <w:semiHidden/>
    <w:rsid w:val="00BD0B27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fa">
    <w:name w:val="Верхний колонтитул Знак1"/>
    <w:aliases w:val="Знак Знак1"/>
    <w:uiPriority w:val="99"/>
    <w:rsid w:val="00BD0B27"/>
    <w:rPr>
      <w:sz w:val="24"/>
      <w:szCs w:val="24"/>
    </w:rPr>
  </w:style>
  <w:style w:type="paragraph" w:styleId="afffb">
    <w:name w:val="Revision"/>
    <w:hidden/>
    <w:uiPriority w:val="99"/>
    <w:semiHidden/>
    <w:rsid w:val="00BD0B27"/>
    <w:pPr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fb">
    <w:name w:val="Название Знак1"/>
    <w:rsid w:val="00BD0B27"/>
    <w:rPr>
      <w:b/>
      <w:sz w:val="24"/>
      <w:lang w:eastAsia="ar-SA"/>
    </w:rPr>
  </w:style>
  <w:style w:type="character" w:customStyle="1" w:styleId="1fc">
    <w:name w:val="Нижний колонтитул Знак1"/>
    <w:uiPriority w:val="99"/>
    <w:rsid w:val="00BD0B27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1"/>
    <w:uiPriority w:val="99"/>
    <w:rsid w:val="00BD0B2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BD0B27"/>
    <w:rPr>
      <w:rFonts w:ascii="Times New Roman" w:hAnsi="Times New Roman" w:cs="Times New Roman"/>
      <w:sz w:val="26"/>
      <w:szCs w:val="26"/>
    </w:rPr>
  </w:style>
  <w:style w:type="paragraph" w:customStyle="1" w:styleId="21a">
    <w:name w:val="Без интервала21"/>
    <w:uiPriority w:val="99"/>
    <w:rsid w:val="00B1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numbering" w:customStyle="1" w:styleId="300">
    <w:name w:val="Нет списка30"/>
    <w:next w:val="a4"/>
    <w:uiPriority w:val="99"/>
    <w:semiHidden/>
    <w:unhideWhenUsed/>
    <w:rsid w:val="00B1691A"/>
  </w:style>
  <w:style w:type="table" w:customStyle="1" w:styleId="291">
    <w:name w:val="Сетка таблицы29"/>
    <w:basedOn w:val="a3"/>
    <w:next w:val="ad"/>
    <w:uiPriority w:val="39"/>
    <w:rsid w:val="00B1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">
    <w:name w:val="Нет списка110"/>
    <w:next w:val="a4"/>
    <w:uiPriority w:val="99"/>
    <w:semiHidden/>
    <w:unhideWhenUsed/>
    <w:rsid w:val="00B1691A"/>
  </w:style>
  <w:style w:type="table" w:customStyle="1" w:styleId="1200">
    <w:name w:val="Сетка таблицы120"/>
    <w:basedOn w:val="a3"/>
    <w:next w:val="ad"/>
    <w:uiPriority w:val="59"/>
    <w:rsid w:val="00B169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B1691A"/>
    <w:rPr>
      <w:rFonts w:ascii="Arial" w:eastAsia="Calibri" w:hAnsi="Arial" w:cs="Arial"/>
      <w:sz w:val="20"/>
      <w:szCs w:val="20"/>
      <w:lang w:eastAsia="ru-RU"/>
    </w:rPr>
  </w:style>
  <w:style w:type="paragraph" w:customStyle="1" w:styleId="3a">
    <w:name w:val="Без интервала3"/>
    <w:uiPriority w:val="99"/>
    <w:rsid w:val="00B1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63">
    <w:name w:val="Абзац списка6"/>
    <w:basedOn w:val="a1"/>
    <w:uiPriority w:val="99"/>
    <w:rsid w:val="00B1691A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numbering" w:customStyle="1" w:styleId="11a">
    <w:name w:val="Стиль11"/>
    <w:uiPriority w:val="99"/>
    <w:rsid w:val="00B1691A"/>
  </w:style>
  <w:style w:type="paragraph" w:customStyle="1" w:styleId="21b">
    <w:name w:val="Абзац списка21"/>
    <w:basedOn w:val="a1"/>
    <w:uiPriority w:val="99"/>
    <w:rsid w:val="00B1691A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-omsk.ru/download/vet-san_pravi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n-omsk.ru/download/vet-san_pravil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Наталья Н.И.. Гапочкина</cp:lastModifiedBy>
  <cp:revision>2</cp:revision>
  <dcterms:created xsi:type="dcterms:W3CDTF">2020-12-16T07:25:00Z</dcterms:created>
  <dcterms:modified xsi:type="dcterms:W3CDTF">2020-12-16T07:25:00Z</dcterms:modified>
</cp:coreProperties>
</file>