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15"/>
        <w:gridCol w:w="6119"/>
      </w:tblGrid>
      <w:tr w:rsidR="004D6EAF" w:rsidRPr="004D6EAF">
        <w:tblPrEx>
          <w:tblCellMar>
            <w:top w:w="0" w:type="dxa"/>
            <w:bottom w:w="0" w:type="dxa"/>
          </w:tblCellMar>
        </w:tblPrEx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F" w:rsidRPr="004D6EAF" w:rsidRDefault="004D6EAF" w:rsidP="004D6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EAF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</w:t>
            </w:r>
            <w:r w:rsidRPr="004D6E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оснований для отказа в приеме документов</w:t>
            </w:r>
            <w:r w:rsidRPr="004D6EAF">
              <w:rPr>
                <w:rFonts w:ascii="Times New Roman" w:hAnsi="Times New Roman" w:cs="Times New Roman"/>
                <w:sz w:val="28"/>
                <w:szCs w:val="28"/>
              </w:rPr>
              <w:t>, необходимых для предоставления муниципальной услуги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EAF" w:rsidRPr="004D6EAF" w:rsidRDefault="004D6EAF" w:rsidP="004D6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EAF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приеме документов отсутствуют.</w:t>
            </w:r>
          </w:p>
        </w:tc>
      </w:tr>
      <w:tr w:rsidR="004D6EAF" w:rsidRPr="004D6EAF">
        <w:tblPrEx>
          <w:tblCellMar>
            <w:top w:w="0" w:type="dxa"/>
            <w:bottom w:w="0" w:type="dxa"/>
          </w:tblCellMar>
        </w:tblPrEx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F" w:rsidRPr="004D6EAF" w:rsidRDefault="004D6EAF" w:rsidP="004D6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EAF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муниципальной услуги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EAF" w:rsidRPr="004D6EAF" w:rsidRDefault="004D6EAF" w:rsidP="004D6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EAF">
              <w:rPr>
                <w:rFonts w:ascii="Times New Roman" w:hAnsi="Times New Roman" w:cs="Times New Roman"/>
                <w:sz w:val="28"/>
                <w:szCs w:val="28"/>
              </w:rPr>
              <w:t>- отсутствие сведений, содержащихся в ИСОГД;</w:t>
            </w:r>
          </w:p>
          <w:p w:rsidR="004D6EAF" w:rsidRPr="004D6EAF" w:rsidRDefault="004D6EAF" w:rsidP="004D6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EAF">
              <w:rPr>
                <w:rFonts w:ascii="Times New Roman" w:hAnsi="Times New Roman" w:cs="Times New Roman"/>
                <w:sz w:val="28"/>
                <w:szCs w:val="28"/>
              </w:rPr>
              <w:t xml:space="preserve">- обращение заявителя о выдаче документов, оформление которых не осуществляется </w:t>
            </w:r>
            <w:proofErr w:type="spellStart"/>
            <w:r w:rsidRPr="004D6EAF">
              <w:rPr>
                <w:rFonts w:ascii="Times New Roman" w:hAnsi="Times New Roman" w:cs="Times New Roman"/>
                <w:sz w:val="28"/>
                <w:szCs w:val="28"/>
              </w:rPr>
              <w:t>ДАиГ</w:t>
            </w:r>
            <w:proofErr w:type="spellEnd"/>
            <w:r w:rsidRPr="004D6E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6EAF" w:rsidRPr="004D6EAF" w:rsidRDefault="004D6EAF" w:rsidP="004D6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EAF">
              <w:rPr>
                <w:rFonts w:ascii="Times New Roman" w:hAnsi="Times New Roman" w:cs="Times New Roman"/>
                <w:sz w:val="28"/>
                <w:szCs w:val="28"/>
              </w:rPr>
              <w:t>- запрашиваемые сведения, содержащиеся в информационной системе, отнесены в соответствии с федеральными законами к категории ограниченного доступа.</w:t>
            </w:r>
          </w:p>
        </w:tc>
      </w:tr>
    </w:tbl>
    <w:p w:rsidR="00C324F4" w:rsidRPr="004D6EAF" w:rsidRDefault="00C324F4">
      <w:pPr>
        <w:rPr>
          <w:rFonts w:ascii="Times New Roman" w:hAnsi="Times New Roman" w:cs="Times New Roman"/>
          <w:sz w:val="28"/>
          <w:szCs w:val="28"/>
        </w:rPr>
      </w:pPr>
    </w:p>
    <w:sectPr w:rsidR="00C324F4" w:rsidRPr="004D6EAF" w:rsidSect="00C32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EAF"/>
    <w:rsid w:val="004D6EAF"/>
    <w:rsid w:val="00C32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4D6E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Durmanenko_V</dc:creator>
  <cp:lastModifiedBy>Durmanenko_V</cp:lastModifiedBy>
  <cp:revision>1</cp:revision>
  <dcterms:created xsi:type="dcterms:W3CDTF">2014-08-27T04:31:00Z</dcterms:created>
  <dcterms:modified xsi:type="dcterms:W3CDTF">2014-08-27T04:32:00Z</dcterms:modified>
</cp:coreProperties>
</file>