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9F" w:rsidRPr="00204485" w:rsidRDefault="0006269F" w:rsidP="0006269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04485">
        <w:rPr>
          <w:sz w:val="28"/>
          <w:szCs w:val="28"/>
        </w:rPr>
        <w:t>Порядок (стандарт) предоставления</w:t>
      </w:r>
      <w:r>
        <w:rPr>
          <w:sz w:val="28"/>
          <w:szCs w:val="28"/>
        </w:rPr>
        <w:t xml:space="preserve"> функции </w:t>
      </w:r>
      <w:r w:rsidRPr="00204485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субсидий в целях возмещения части расходов по уплате процентов по привлеченным кредитам, полученным на инвестиционные цели, в том числе инновационной направленности»</w:t>
      </w:r>
    </w:p>
    <w:p w:rsidR="0006269F" w:rsidRPr="00204485" w:rsidRDefault="0006269F" w:rsidP="0006269F">
      <w:pPr>
        <w:tabs>
          <w:tab w:val="left" w:pos="426"/>
        </w:tabs>
        <w:rPr>
          <w:sz w:val="28"/>
          <w:szCs w:val="28"/>
        </w:rPr>
      </w:pPr>
    </w:p>
    <w:p w:rsidR="0006269F" w:rsidRPr="00204485" w:rsidRDefault="0006269F" w:rsidP="0006269F">
      <w:pPr>
        <w:tabs>
          <w:tab w:val="left" w:pos="426"/>
        </w:tabs>
        <w:jc w:val="both"/>
        <w:rPr>
          <w:sz w:val="28"/>
          <w:szCs w:val="28"/>
        </w:rPr>
      </w:pPr>
    </w:p>
    <w:p w:rsidR="0006269F" w:rsidRPr="00204485" w:rsidRDefault="0006269F" w:rsidP="0006269F">
      <w:pPr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1. Настоящий порядок определяет правила организации предоставления </w:t>
      </w:r>
      <w:r>
        <w:rPr>
          <w:sz w:val="28"/>
          <w:szCs w:val="28"/>
        </w:rPr>
        <w:t>функции</w:t>
      </w:r>
      <w:r w:rsidRPr="00204485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субсидий в целях возмещения части расходов по уплате процентов по привлеченным кредитам, полученным на инвестиционные цели, в том числе инновационной направленности»</w:t>
      </w:r>
      <w:r w:rsidRPr="00204485">
        <w:rPr>
          <w:sz w:val="28"/>
          <w:szCs w:val="28"/>
        </w:rPr>
        <w:t>.</w:t>
      </w:r>
    </w:p>
    <w:p w:rsidR="0006269F" w:rsidRPr="00204485" w:rsidRDefault="0006269F" w:rsidP="0006269F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2. Административные процедуры, осуществляемые МКУ «МФЦ города Ростова-на-Дону»: </w:t>
      </w:r>
    </w:p>
    <w:p w:rsidR="0006269F" w:rsidRDefault="0006269F" w:rsidP="0006269F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- информирование.</w:t>
      </w:r>
    </w:p>
    <w:p w:rsidR="0006269F" w:rsidRDefault="0006269F" w:rsidP="0006269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Информирование</w:t>
      </w:r>
      <w:r w:rsidRPr="00491ED7">
        <w:rPr>
          <w:sz w:val="28"/>
          <w:szCs w:val="28"/>
        </w:rPr>
        <w:t xml:space="preserve"> осуществляется путем представления</w:t>
      </w:r>
      <w:r>
        <w:rPr>
          <w:sz w:val="28"/>
          <w:szCs w:val="28"/>
        </w:rPr>
        <w:t xml:space="preserve"> заявителю информационного материала, содержащего следующие сведения: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ED7">
        <w:rPr>
          <w:rFonts w:ascii="Times New Roman" w:hAnsi="Times New Roman" w:cs="Times New Roman"/>
          <w:sz w:val="28"/>
          <w:szCs w:val="28"/>
        </w:rPr>
        <w:t>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D7">
        <w:rPr>
          <w:rFonts w:ascii="Times New Roman" w:hAnsi="Times New Roman" w:cs="Times New Roman"/>
          <w:sz w:val="28"/>
          <w:szCs w:val="28"/>
        </w:rPr>
        <w:t>предоставляющего услугу: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экономики города Ростова-на-Дону (отдел поддержки предпринимательства).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нахождения: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Ростов-на-Дону,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Садовая</w:t>
      </w:r>
      <w:r w:rsidRPr="00A62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47, кабинет № 428, 344002</w:t>
      </w:r>
    </w:p>
    <w:p w:rsidR="0006269F" w:rsidRPr="00F32007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F32007">
        <w:rPr>
          <w:rFonts w:ascii="Times New Roman" w:hAnsi="Times New Roman" w:cs="Times New Roman"/>
          <w:sz w:val="28"/>
          <w:szCs w:val="28"/>
        </w:rPr>
        <w:t xml:space="preserve">240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F3200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F3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242 57 45</w:t>
      </w:r>
    </w:p>
    <w:p w:rsidR="0006269F" w:rsidRP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269F">
        <w:rPr>
          <w:rFonts w:ascii="Times New Roman" w:hAnsi="Times New Roman" w:cs="Times New Roman"/>
          <w:sz w:val="28"/>
          <w:szCs w:val="28"/>
        </w:rPr>
        <w:t>-</w:t>
      </w:r>
      <w:r w:rsidRPr="00564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26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06269F">
        <w:rPr>
          <w:rFonts w:ascii="Times New Roman" w:hAnsi="Times New Roman" w:cs="Times New Roman"/>
          <w:sz w:val="28"/>
          <w:szCs w:val="28"/>
        </w:rPr>
        <w:t>428@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26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7E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269F">
        <w:rPr>
          <w:rFonts w:ascii="Times New Roman" w:hAnsi="Times New Roman" w:cs="Times New Roman"/>
          <w:sz w:val="28"/>
          <w:szCs w:val="28"/>
        </w:rPr>
        <w:t>.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</w:t>
      </w:r>
    </w:p>
    <w:p w:rsidR="0006269F" w:rsidRPr="00A62284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понедельник - четверг: с 9.00 до 18.00;</w:t>
      </w:r>
    </w:p>
    <w:p w:rsidR="0006269F" w:rsidRPr="00A62284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пятница: с 9.00 до 17.00;</w:t>
      </w:r>
    </w:p>
    <w:p w:rsidR="0006269F" w:rsidRPr="00A62284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284">
        <w:rPr>
          <w:rFonts w:ascii="Times New Roman" w:hAnsi="Times New Roman" w:cs="Times New Roman"/>
          <w:sz w:val="28"/>
          <w:szCs w:val="28"/>
        </w:rPr>
        <w:t xml:space="preserve"> с 13.00 до 13.48;</w:t>
      </w:r>
    </w:p>
    <w:p w:rsidR="0006269F" w:rsidRPr="00A62284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суббота, воскресенье - выходной.</w:t>
      </w:r>
    </w:p>
    <w:p w:rsidR="0006269F" w:rsidRPr="00A62284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Pr="00A62284">
        <w:rPr>
          <w:rFonts w:ascii="Times New Roman" w:hAnsi="Times New Roman" w:cs="Times New Roman"/>
          <w:sz w:val="28"/>
          <w:szCs w:val="28"/>
        </w:rPr>
        <w:t>: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10.00 до 13</w:t>
      </w:r>
      <w:r w:rsidRPr="00A622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с 14:00 до 17:00.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акт, определяющий условия и порядок предоставления субсидии – постановление Администрации города Ростова-на-Дону от </w:t>
      </w:r>
      <w:r w:rsidRPr="000C1F2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F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0C1F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0C1F2E">
        <w:rPr>
          <w:rFonts w:ascii="Times New Roman" w:hAnsi="Times New Roman" w:cs="Times New Roman"/>
          <w:sz w:val="28"/>
          <w:szCs w:val="28"/>
        </w:rPr>
        <w:t>916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1F2E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в целях возмещения части расходов по уплате процентов по привлеченным кредитам, полученным на инвестиционные цели, в том числе инновационной направленности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269F" w:rsidRP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0A0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субсидии</w:t>
      </w:r>
      <w:r w:rsidRPr="005B00A0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юридические лица (коммерческие организации) и индивидуальные предприниматели, зарегистрированные в городе Ростове-на-Дону (далее - заемщик) за исключением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субсидий осуществляется по кредитным договорам, привлеченным для строительства и (или) реконструкции, и (или) приобретения для собственных нужд зданий, строений, сооружений и (или) оборудования в целях создания и (или) развития производства товаров (работ, услуг), а также на рефинансирование ранее полученных кредитов на реализацию инвестиционных проектов.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предоставляются на возмещение части расходов, произведенных заемщиком по уплате процентов за период не более 12 месяцев, предшествующих месяцу, в котором была подана заявка.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заемщикам по кредитам в размере 50 процентов от фактических расходов, произведенных заемщиком по уплате процентов.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по одному или нескольким кредитам, полученным заемщиком. Суммарный размер субсидии составляет не более 5 миллионов рублей на одного заемщика.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21E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7421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7421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40385">
        <w:rPr>
          <w:rFonts w:ascii="Times New Roman" w:hAnsi="Times New Roman" w:cs="Times New Roman"/>
          <w:sz w:val="28"/>
          <w:szCs w:val="28"/>
        </w:rPr>
        <w:t>6</w:t>
      </w:r>
      <w:r w:rsidRPr="0077421E">
        <w:rPr>
          <w:rFonts w:ascii="Times New Roman" w:hAnsi="Times New Roman" w:cs="Times New Roman"/>
          <w:sz w:val="28"/>
          <w:szCs w:val="28"/>
        </w:rPr>
        <w:t xml:space="preserve">0 рабочих дней </w:t>
      </w:r>
      <w:proofErr w:type="gramStart"/>
      <w:r w:rsidRPr="0077421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77421E">
        <w:rPr>
          <w:rFonts w:ascii="Times New Roman" w:hAnsi="Times New Roman" w:cs="Times New Roman"/>
          <w:sz w:val="28"/>
          <w:szCs w:val="28"/>
        </w:rPr>
        <w:t xml:space="preserve"> приема докуме</w:t>
      </w:r>
      <w:r>
        <w:rPr>
          <w:rFonts w:ascii="Times New Roman" w:hAnsi="Times New Roman" w:cs="Times New Roman"/>
          <w:sz w:val="28"/>
          <w:szCs w:val="28"/>
        </w:rPr>
        <w:t xml:space="preserve">нтов на предоставление субсидии. </w:t>
      </w:r>
      <w:r w:rsidRPr="003F143E">
        <w:rPr>
          <w:rFonts w:ascii="Times New Roman" w:hAnsi="Times New Roman" w:cs="Times New Roman"/>
          <w:sz w:val="28"/>
          <w:szCs w:val="28"/>
        </w:rPr>
        <w:t>Информация о дате начала приема документов на предоставление субсидии размещается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 на </w:t>
      </w:r>
      <w:proofErr w:type="gramStart"/>
      <w:r w:rsidRPr="003F143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F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3F143E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3F143E">
        <w:rPr>
          <w:rFonts w:ascii="Times New Roman" w:hAnsi="Times New Roman" w:cs="Times New Roman"/>
          <w:sz w:val="28"/>
          <w:szCs w:val="28"/>
        </w:rPr>
        <w:t>и Администрации города Ростова-на-Дону (</w:t>
      </w:r>
      <w:proofErr w:type="spellStart"/>
      <w:r w:rsidRPr="003F143E">
        <w:rPr>
          <w:rFonts w:ascii="Times New Roman" w:hAnsi="Times New Roman" w:cs="Times New Roman"/>
          <w:sz w:val="28"/>
          <w:szCs w:val="28"/>
        </w:rPr>
        <w:t>www.rostov-gorod.ru</w:t>
      </w:r>
      <w:proofErr w:type="spellEnd"/>
      <w:r w:rsidRPr="003F14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2AB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3F143E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  <w:r w:rsidRPr="00782ABF">
        <w:rPr>
          <w:rFonts w:ascii="Times New Roman" w:hAnsi="Times New Roman" w:cs="Times New Roman"/>
          <w:sz w:val="28"/>
          <w:szCs w:val="28"/>
        </w:rPr>
        <w:t xml:space="preserve"> в течение 20 рабочих со дня заключения договора о предоставлении субсидии осуществляет перечисление денежных средств на расчетный счет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9F" w:rsidRPr="00782ABF" w:rsidRDefault="0006269F" w:rsidP="000626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82ABF">
        <w:rPr>
          <w:rFonts w:ascii="Times New Roman" w:hAnsi="Times New Roman" w:cs="Times New Roman"/>
          <w:sz w:val="28"/>
          <w:szCs w:val="28"/>
        </w:rPr>
        <w:t>:</w:t>
      </w:r>
    </w:p>
    <w:p w:rsidR="0006269F" w:rsidRDefault="0006269F" w:rsidP="000626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1. Документы, необходимые и обязательные, подлежащие представлению заявителем или его представителем: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3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hyperlink r:id="rId6" w:history="1"/>
      <w:r>
        <w:rPr>
          <w:sz w:val="28"/>
          <w:szCs w:val="28"/>
        </w:rPr>
        <w:t xml:space="preserve">заявление о предоставлении субсидии по форме согласно приложению № 1 к </w:t>
      </w:r>
      <w:r w:rsidRPr="004D0E3D">
        <w:rPr>
          <w:sz w:val="28"/>
          <w:szCs w:val="28"/>
        </w:rPr>
        <w:t>настоящему порядку (стандарту)</w:t>
      </w:r>
      <w:r>
        <w:rPr>
          <w:sz w:val="28"/>
          <w:szCs w:val="28"/>
        </w:rPr>
        <w:t>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справку с указанием среднесписочной численности работников и обязательством ее сохранения </w:t>
      </w:r>
      <w:proofErr w:type="gramStart"/>
      <w:r>
        <w:rPr>
          <w:sz w:val="28"/>
          <w:szCs w:val="28"/>
        </w:rPr>
        <w:t>на период субсидирования по договору о предоставлении субсидии в целях возмещения части расходов по уплате</w:t>
      </w:r>
      <w:proofErr w:type="gramEnd"/>
      <w:r>
        <w:rPr>
          <w:sz w:val="28"/>
          <w:szCs w:val="28"/>
        </w:rPr>
        <w:t xml:space="preserve"> процентов по привлеченным кредитам, полученным на инвестиционные цели, в том числе инновационной направленности; уровне среднемесячной заработной платы работников и об отсутствии просроченной задолженности по заработной плате по состоянию на 1 число месяца, в котором подана заявка, </w:t>
      </w:r>
      <w:proofErr w:type="gramStart"/>
      <w:r>
        <w:rPr>
          <w:sz w:val="28"/>
          <w:szCs w:val="28"/>
        </w:rPr>
        <w:t>подписанную</w:t>
      </w:r>
      <w:proofErr w:type="gramEnd"/>
      <w:r>
        <w:rPr>
          <w:sz w:val="28"/>
          <w:szCs w:val="28"/>
        </w:rPr>
        <w:t xml:space="preserve"> заемщиком (при наличии работников);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копии бухгалтерских балансов и отчетов о прибылях и убытках за предшествующий отчетному и отчетный периоды, заверенные руководителем заемщика (для юридических лиц, применяющих общий режим налогообложения), или копии налоговых деклараций по единому налогу, уплачиваемому в связи с применением упрощенной системы налогообложения, за предшествующий отчетному и отчетный периоды, заверенные руководителем заемщика (для юридических лиц, индивидуальных предпринимателей, применяющих упрощенную систему налогообложения), или копии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налоговых деклараций по единому налогу на вмененный доход для отдельных видов деятельности, уплачиваемому в связи с применением вмененной системы налогообложения, за предшествующий отчетному и отчетный периоды, заверенные руководителем заемщика (для юридических лиц, индивидуальных предпринимателей, ставших на учет в качестве налогоплательщиков единого налога на вмененный доход для отдельных видов деятельности), или копии налоговых деклараций по налогу на доходы физических </w:t>
      </w:r>
      <w:r w:rsidRPr="00D40385">
        <w:rPr>
          <w:sz w:val="28"/>
          <w:szCs w:val="28"/>
        </w:rPr>
        <w:t>лиц (</w:t>
      </w:r>
      <w:hyperlink r:id="rId7" w:history="1">
        <w:r w:rsidRPr="00D40385">
          <w:rPr>
            <w:sz w:val="28"/>
            <w:szCs w:val="28"/>
          </w:rPr>
          <w:t>форма</w:t>
        </w:r>
        <w:proofErr w:type="gramEnd"/>
        <w:r w:rsidRPr="00D40385">
          <w:rPr>
            <w:sz w:val="28"/>
            <w:szCs w:val="28"/>
          </w:rPr>
          <w:t xml:space="preserve"> </w:t>
        </w:r>
        <w:proofErr w:type="gramStart"/>
        <w:r w:rsidRPr="00D40385">
          <w:rPr>
            <w:sz w:val="28"/>
            <w:szCs w:val="28"/>
          </w:rPr>
          <w:t>3-НДФЛ</w:t>
        </w:r>
      </w:hyperlink>
      <w:r w:rsidRPr="00D40385">
        <w:rPr>
          <w:sz w:val="28"/>
          <w:szCs w:val="28"/>
        </w:rPr>
        <w:t>) за предшествующий</w:t>
      </w:r>
      <w:r>
        <w:rPr>
          <w:sz w:val="28"/>
          <w:szCs w:val="28"/>
        </w:rPr>
        <w:t xml:space="preserve"> отчетному и отчетный периоды, </w:t>
      </w:r>
      <w:r>
        <w:rPr>
          <w:sz w:val="28"/>
          <w:szCs w:val="28"/>
        </w:rPr>
        <w:lastRenderedPageBreak/>
        <w:t>заверенные руководителем заемщика (для индивидуальных предпринимателей, применяющих общий режим налогообложения), или копии налоговых деклараций по единому сельскохозяйственному налогу за предшествующий отчетному и отчетный периоды, заверенные руководителем заемщика (для юридических лиц, индивидуальных предпринимателей, уплачивающих единый сельскохозяйственный налог);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40385">
        <w:rPr>
          <w:sz w:val="28"/>
          <w:szCs w:val="28"/>
        </w:rPr>
        <w:t xml:space="preserve">копии </w:t>
      </w:r>
      <w:hyperlink r:id="rId8" w:history="1">
        <w:r w:rsidRPr="00D40385">
          <w:rPr>
            <w:sz w:val="28"/>
            <w:szCs w:val="28"/>
          </w:rPr>
          <w:t>формы РСВ-1 ПФР</w:t>
        </w:r>
      </w:hyperlink>
      <w:r w:rsidRPr="00D40385">
        <w:rPr>
          <w:sz w:val="28"/>
          <w:szCs w:val="28"/>
        </w:rPr>
        <w:t xml:space="preserve"> "Расчет</w:t>
      </w:r>
      <w:r>
        <w:rPr>
          <w:sz w:val="28"/>
          <w:szCs w:val="28"/>
        </w:rPr>
        <w:t xml:space="preserve">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лицам" за предшествующий отчетному и отчетный периоды (при наличии работников), заверенные руководителем заемщика;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385">
        <w:rPr>
          <w:sz w:val="28"/>
          <w:szCs w:val="28"/>
        </w:rPr>
        <w:t xml:space="preserve">копии </w:t>
      </w:r>
      <w:hyperlink r:id="rId9" w:history="1">
        <w:r w:rsidRPr="00D40385">
          <w:rPr>
            <w:sz w:val="28"/>
            <w:szCs w:val="28"/>
          </w:rPr>
          <w:t>формы</w:t>
        </w:r>
      </w:hyperlink>
      <w:r w:rsidRPr="00D40385">
        <w:rPr>
          <w:sz w:val="28"/>
          <w:szCs w:val="28"/>
        </w:rPr>
        <w:t xml:space="preserve"> "Сведения о среднесписочной</w:t>
      </w:r>
      <w:r>
        <w:rPr>
          <w:sz w:val="28"/>
          <w:szCs w:val="28"/>
        </w:rPr>
        <w:t xml:space="preserve"> численности работников за предшествующий календарный год" за предшествующий </w:t>
      </w:r>
      <w:proofErr w:type="gramStart"/>
      <w:r>
        <w:rPr>
          <w:sz w:val="28"/>
          <w:szCs w:val="28"/>
        </w:rPr>
        <w:t>отчетному</w:t>
      </w:r>
      <w:proofErr w:type="gramEnd"/>
      <w:r>
        <w:rPr>
          <w:sz w:val="28"/>
          <w:szCs w:val="28"/>
        </w:rPr>
        <w:t xml:space="preserve"> и отчетный периоды (при наличии работников), заверенные руководителем заемщика;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копии кредитного договора, заключенного заемщиком с кредитором, включая все дополнительные соглашения к кредитному договору, графика погашения кредита (займа), заверенные на каждом листе кредитором;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справку об отсутствии непогашенной просроченной задолженности по ранее полученным действующим кредитам (займам) и начисленным по ним процентам, подписанную заемщиком;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0" w:history="1">
        <w:r>
          <w:rPr>
            <w:sz w:val="28"/>
            <w:szCs w:val="28"/>
          </w:rPr>
          <w:t>р</w:t>
        </w:r>
        <w:r w:rsidRPr="00D40385">
          <w:rPr>
            <w:sz w:val="28"/>
            <w:szCs w:val="28"/>
          </w:rPr>
          <w:t>асчет-обоснование</w:t>
        </w:r>
      </w:hyperlink>
      <w:r>
        <w:rPr>
          <w:sz w:val="28"/>
          <w:szCs w:val="28"/>
        </w:rPr>
        <w:t xml:space="preserve"> предоставления субсидии в целях возмещения части расходов по уплате процентов по привлеченным кредитам, полученным на инвестиционные цели, в том числе инновационной направленности, по форме согласно приложению № 2 к </w:t>
      </w:r>
      <w:r w:rsidRPr="004D0E3D">
        <w:rPr>
          <w:sz w:val="28"/>
          <w:szCs w:val="28"/>
        </w:rPr>
        <w:t>настоящему порядку (стандарту)</w:t>
      </w:r>
      <w:r>
        <w:rPr>
          <w:sz w:val="28"/>
          <w:szCs w:val="28"/>
        </w:rPr>
        <w:t>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выписку из ссудного и (или) расчетного счетов заемщика и платежное поручение, </w:t>
      </w:r>
      <w:proofErr w:type="gramStart"/>
      <w:r>
        <w:rPr>
          <w:sz w:val="28"/>
          <w:szCs w:val="28"/>
        </w:rPr>
        <w:t>подтверждающие</w:t>
      </w:r>
      <w:proofErr w:type="gramEnd"/>
      <w:r>
        <w:rPr>
          <w:sz w:val="28"/>
          <w:szCs w:val="28"/>
        </w:rPr>
        <w:t xml:space="preserve"> получение кредита, заверенные кредитором;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документы, подтверждающие целевое использование кредита заемщиком: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копии платежных поручений и выписок из расчетного счета заемщика, подтверждающие целевое использование кредита, заверенные кредитором;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копии заключенных заемщиком договоров, подтверждающих целевое использование кредита, заверенные заемщиком;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подтверждающие целевое использование кредита: копии счетов на оплату, актов приемки-передачи, актов ввода в эксплуатацию и другие, заверенные заемщиком (при наличии на дату подачи заявки);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справку об остатке ссудной задолженности по кредиту по состоянию на 1 число месяца, в котором подана заявка, заверенную кредитором;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11" w:history="1">
        <w:r w:rsidRPr="00D40385">
          <w:rPr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деятельности организации (индивидуального предпринимателя) и основных параметрах реализуемого проекта по форме согласно приложению №3 к </w:t>
      </w:r>
      <w:r w:rsidRPr="004D0E3D">
        <w:rPr>
          <w:sz w:val="28"/>
          <w:szCs w:val="28"/>
        </w:rPr>
        <w:t>настоящему порядку (стандарту)</w:t>
      </w:r>
      <w:r>
        <w:rPr>
          <w:sz w:val="28"/>
          <w:szCs w:val="28"/>
        </w:rPr>
        <w:t>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lang w:val="en-US"/>
        </w:rPr>
        <w:t> </w:t>
      </w:r>
      <w:r>
        <w:rPr>
          <w:sz w:val="28"/>
          <w:szCs w:val="28"/>
        </w:rPr>
        <w:t>пояснительную записку, раскрывающую направления вложения инвестиций, на которые получен кредит, а также их инновационную составляющую (при ее наличии);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hyperlink r:id="rId12" w:history="1">
        <w:r w:rsidRPr="000D1363">
          <w:rPr>
            <w:sz w:val="28"/>
            <w:szCs w:val="28"/>
          </w:rPr>
          <w:t>расчет</w:t>
        </w:r>
      </w:hyperlink>
      <w:r>
        <w:rPr>
          <w:sz w:val="28"/>
          <w:szCs w:val="28"/>
        </w:rPr>
        <w:t xml:space="preserve"> суммы планируемой субсидии на возмещение части расходов по уплате процентов по привлеченным кредитам по форме согласно приложению № 4 к </w:t>
      </w:r>
      <w:r w:rsidRPr="004D0E3D">
        <w:rPr>
          <w:sz w:val="28"/>
          <w:szCs w:val="28"/>
        </w:rPr>
        <w:t>настоящему порядку (стандарту)</w:t>
      </w:r>
      <w:r>
        <w:rPr>
          <w:sz w:val="28"/>
          <w:szCs w:val="28"/>
        </w:rPr>
        <w:t>, заверенный кредитором.</w:t>
      </w:r>
    </w:p>
    <w:p w:rsidR="0006269F" w:rsidRPr="00782ABF" w:rsidRDefault="0006269F" w:rsidP="000626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2. Документы, согласования, которые могут быть получены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82ABF">
        <w:rPr>
          <w:rFonts w:ascii="Times New Roman" w:hAnsi="Times New Roman" w:cs="Times New Roman"/>
          <w:sz w:val="28"/>
          <w:szCs w:val="28"/>
        </w:rPr>
        <w:t>в государственных или муниципальных органах и иных организациях и которые заявитель вправе представить:</w:t>
      </w:r>
    </w:p>
    <w:p w:rsidR="0006269F" w:rsidRPr="00782ABF" w:rsidRDefault="0006269F" w:rsidP="000626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AB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 по состоянию не ранее </w:t>
      </w:r>
      <w:r>
        <w:rPr>
          <w:rFonts w:ascii="Times New Roman" w:hAnsi="Times New Roman" w:cs="Times New Roman"/>
          <w:sz w:val="28"/>
          <w:szCs w:val="28"/>
        </w:rPr>
        <w:t>даты начала квартала, в котором подана заявка</w:t>
      </w:r>
      <w:r w:rsidRPr="00782A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Федеральной налоговой службы </w:t>
      </w:r>
      <w:r w:rsidRPr="00862F03">
        <w:rPr>
          <w:sz w:val="28"/>
          <w:szCs w:val="28"/>
        </w:rPr>
        <w:t>об исполнении налогоплательщиком обязанности по уплате налогов, сборов, пеней, штрафов,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06269F" w:rsidRPr="00862F03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Пенсионного фонда Российской Федерации предоставляется оригинал по состоянию не ранее 1 числа месяца, в котором подана заявка;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2F03">
        <w:rPr>
          <w:sz w:val="28"/>
          <w:szCs w:val="28"/>
        </w:rPr>
        <w:t>справка о состоянии расчетов по страховым взносам, пеням и штрафам, выданная территориальным органом Фонда социального страхования Российской Федерации (в случае наличия работников), предоставляется оригинал по состоянию не ранее 1 числа месяца, в котором подана заявка</w:t>
      </w:r>
      <w:r>
        <w:rPr>
          <w:sz w:val="28"/>
          <w:szCs w:val="28"/>
        </w:rPr>
        <w:t>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среднесписочной численности работников, содержащихся в расчете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лицам.</w:t>
      </w:r>
      <w:proofErr w:type="gramEnd"/>
    </w:p>
    <w:p w:rsidR="0006269F" w:rsidRPr="00782ABF" w:rsidRDefault="0006269F" w:rsidP="000626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При предоставлении обращения, с приложением необходимых документов, заявитель предъявляет следующие документы:</w:t>
      </w:r>
    </w:p>
    <w:p w:rsidR="0006269F" w:rsidRPr="00782ABF" w:rsidRDefault="0006269F" w:rsidP="000626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 гражданина РФ; временное удостоверение л</w:t>
      </w:r>
      <w:r>
        <w:rPr>
          <w:rFonts w:ascii="Times New Roman" w:hAnsi="Times New Roman" w:cs="Times New Roman"/>
          <w:sz w:val="28"/>
          <w:szCs w:val="28"/>
        </w:rPr>
        <w:t>ичности гражданина РФ по форме №</w:t>
      </w:r>
      <w:r w:rsidRPr="00782ABF">
        <w:rPr>
          <w:rFonts w:ascii="Times New Roman" w:hAnsi="Times New Roman" w:cs="Times New Roman"/>
          <w:sz w:val="28"/>
          <w:szCs w:val="28"/>
        </w:rPr>
        <w:t xml:space="preserve"> 2П; удостоверение личности военнослужащего; военный билет военнослужащего; общегражданский заграничный паспорт (для граждан России, постоянно проживающих за границей); паспорт моряка; удостоверение беженца; свидетельство о рассмотрении ходатайства о признании беженцем) - оригинал для предъявления;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ABF">
        <w:rPr>
          <w:rFonts w:ascii="Times New Roman" w:hAnsi="Times New Roman" w:cs="Times New Roman"/>
          <w:sz w:val="28"/>
          <w:szCs w:val="28"/>
        </w:rPr>
        <w:t>документ, подтверждающий права (полномочия) действовать от имени заявителя (приказ, доверенность, нотариальная доверенность) - оригинал для предъявления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заемщикам: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</w:t>
      </w:r>
      <w:r>
        <w:rPr>
          <w:sz w:val="28"/>
          <w:szCs w:val="28"/>
        </w:rPr>
        <w:lastRenderedPageBreak/>
        <w:t>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просроченной задолженности по заработной плате перед работниками.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просроченной задолженности по денежным обязательствам перед бюджетом города.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фактическом уровне среднемесячной заработной платы работников на 1 число месяца, в котором подана заявка: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предпринимателей) и организаций агропромышленного комплекса независимо от их организационно-правовой формы - не ниже 1,4 величины прожиточного минимума, установленного для трудоспособного населения Ростовской области;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иных юридических лиц - не ниже 1,5 величины прожиточного минимума, установленного для трудоспособного населения Ростовской области;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предпринимателей, крестьянских (фермерских) хозяйств, организаций потребительской кооперации, сельскохозяйственных потребительских кооперативов - не ниже 1,2 величины прожиточного минимума, установленного для трудоспособного населения Ростовской области.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свою деятельность на территории Ростовской области.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заемщикам: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представившим документы, предусмотренные постановлением Администрации города Ростова-на-Дону от </w:t>
      </w:r>
      <w:r w:rsidRPr="000C1F2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0C1F2E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Pr="000C1F2E">
        <w:rPr>
          <w:sz w:val="28"/>
          <w:szCs w:val="28"/>
        </w:rPr>
        <w:t>5</w:t>
      </w:r>
      <w:r>
        <w:rPr>
          <w:sz w:val="28"/>
          <w:szCs w:val="28"/>
        </w:rPr>
        <w:t xml:space="preserve"> № </w:t>
      </w:r>
      <w:r w:rsidRPr="000C1F2E">
        <w:rPr>
          <w:sz w:val="28"/>
          <w:szCs w:val="28"/>
        </w:rPr>
        <w:t>916</w:t>
      </w:r>
      <w:r>
        <w:rPr>
          <w:sz w:val="28"/>
          <w:szCs w:val="28"/>
        </w:rPr>
        <w:t xml:space="preserve"> «</w:t>
      </w:r>
      <w:r w:rsidRPr="000C1F2E">
        <w:rPr>
          <w:sz w:val="28"/>
          <w:szCs w:val="28"/>
        </w:rPr>
        <w:t>Об утверждении Положения о порядке предоставления субсидий в целях возмещения части расходов по уплате процентов по привлеченным кредитам, полученным на инвестиционные цели, в том числе инновационной направленности</w:t>
      </w:r>
      <w:r>
        <w:rPr>
          <w:sz w:val="28"/>
          <w:szCs w:val="28"/>
        </w:rPr>
        <w:t>», или представившим недостоверные сведения и документы;</w:t>
      </w:r>
      <w:proofErr w:type="gramEnd"/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выполнившим</w:t>
      </w:r>
      <w:proofErr w:type="gramEnd"/>
      <w:r>
        <w:rPr>
          <w:sz w:val="28"/>
          <w:szCs w:val="28"/>
        </w:rPr>
        <w:t xml:space="preserve"> условия оказания поддержки;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ранее было принято решение об оказании аналогичной поддержки и сроки ее оказания не истекли;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с момента признания их </w:t>
      </w:r>
      <w:proofErr w:type="gramStart"/>
      <w:r>
        <w:rPr>
          <w:sz w:val="28"/>
          <w:szCs w:val="28"/>
        </w:rPr>
        <w:t>допустившими</w:t>
      </w:r>
      <w:proofErr w:type="gramEnd"/>
      <w:r>
        <w:rPr>
          <w:sz w:val="28"/>
          <w:szCs w:val="28"/>
        </w:rPr>
        <w:t xml:space="preserve"> нарушение порядка и условий оказания поддержки прошло менее чем 3 года.</w:t>
      </w:r>
    </w:p>
    <w:p w:rsidR="0006269F" w:rsidRDefault="0006269F" w:rsidP="000626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заемщикам для возмещения процентов, начисленных и уплаченных по просроченной ссудной задолженности, и несвоевременно уплаченных процентов текущей задолженности.</w:t>
      </w:r>
    </w:p>
    <w:p w:rsidR="0006269F" w:rsidRDefault="0006269F" w:rsidP="0006269F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br w:type="page"/>
      </w: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ПРЕДОСТАВЛЕНИИ</w:t>
      </w:r>
      <w:proofErr w:type="gramEnd"/>
      <w:r>
        <w:rPr>
          <w:b/>
          <w:bCs/>
          <w:sz w:val="28"/>
          <w:szCs w:val="28"/>
        </w:rPr>
        <w:t xml:space="preserve"> СУБСИДИИ</w:t>
      </w:r>
    </w:p>
    <w:p w:rsidR="0006269F" w:rsidRDefault="0006269F" w:rsidP="000626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________________________________________________________________________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 xml:space="preserve">    (наименование организации/Ф.И.О. индивидуального предпринимателя)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</w:t>
      </w:r>
      <w:r w:rsidRPr="00FF35EB">
        <w:rPr>
          <w:sz w:val="28"/>
          <w:szCs w:val="28"/>
        </w:rPr>
        <w:t>__________________________________________________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5EB">
        <w:rPr>
          <w:sz w:val="28"/>
          <w:szCs w:val="28"/>
        </w:rPr>
        <w:t>(Ф.И.О. руководителя юридического лица или индивидуального предпринимателя)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просит  предоставить  субсидию  на  возмещение  части  затрат   по  уплате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процентов по привлеченному кредиту на  реализацию инвестиционного  проекта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 xml:space="preserve">по кредитному договору </w:t>
      </w:r>
      <w:r>
        <w:rPr>
          <w:sz w:val="28"/>
          <w:szCs w:val="28"/>
        </w:rPr>
        <w:t>№</w:t>
      </w:r>
      <w:r w:rsidRPr="00FF35EB">
        <w:rPr>
          <w:sz w:val="28"/>
          <w:szCs w:val="28"/>
        </w:rPr>
        <w:t xml:space="preserve"> ______________ </w:t>
      </w:r>
      <w:proofErr w:type="gramStart"/>
      <w:r w:rsidRPr="00FF35EB">
        <w:rPr>
          <w:sz w:val="28"/>
          <w:szCs w:val="28"/>
        </w:rPr>
        <w:t>от</w:t>
      </w:r>
      <w:proofErr w:type="gramEnd"/>
      <w:r w:rsidRPr="00FF35EB">
        <w:rPr>
          <w:sz w:val="28"/>
          <w:szCs w:val="28"/>
        </w:rPr>
        <w:t xml:space="preserve"> _________________, заключенному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_____________________</w:t>
      </w:r>
      <w:r w:rsidRPr="00FF35EB">
        <w:rPr>
          <w:sz w:val="28"/>
          <w:szCs w:val="28"/>
        </w:rPr>
        <w:t>__________________________________________________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 xml:space="preserve">                        (наименование организации)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на срок с "___" _____________ 20__ г. по "___" _____________ 20__ г.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 xml:space="preserve">                       (срок кредитного договора)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на сумму _____________________________________________________ рублей.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 xml:space="preserve">                    (сумма кредитного договора)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Срок субсидирования: с "___" ________ 20__ г. по "___" _________ 20__ г.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Плановая сумма субсидии ______________________________________ рублей.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Сумма ___________ (тыс. рублей) и период, в течение которого  перечислялась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субсидия по указанным кредитным договорам ________________________________.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 за два предшествующих календарных года (для вновь созданных со дня их государственной регистрации): за 20__ год - _____ человек, за 20__ год - ______ человек.</w:t>
      </w: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(Среднесписочная численность работников предприятия за календарный год определяется с учетом всех его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предприятий).</w:t>
      </w: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 товаров (работ, услуг) без учета налога на добавленную стоимость за два предшествующих календарных года (для вновь созданных со дня их государственной регистрации): за 20__ год - ___________ тыс. рублей, за 20__ год - ________ тыс. рублей.</w:t>
      </w: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подтверждаем, что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(наименование юридического лица, индивидуального предпринимателя)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участником соглашения о разделе продукции;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ископаемых;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требованиям, предусмотренным разделом 1 Положения о порядке предоставления субсидий в целях возмещения части расходов по уплате процентов </w:t>
      </w:r>
      <w:r>
        <w:rPr>
          <w:sz w:val="28"/>
          <w:szCs w:val="28"/>
        </w:rPr>
        <w:lastRenderedPageBreak/>
        <w:t>по привлеченным кредитам, полученным на инвестиционные цели, в том числе инновационной направленности;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организации процедуры реорганизации, ликвидации или банкротства не проводятся;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является стороной по сделкам, подтверждающим понесенные затраты, в отношении которых имеется заинтересованность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лиц.</w:t>
      </w: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 представляем следующую информацию:</w:t>
      </w: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Адрес (местонахождение) в городе Ростове-на-Дону: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2"/>
        <w:gridCol w:w="5400"/>
      </w:tblGrid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(строение)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(офис)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(ОГРНИП)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в Пенсионном фонде Российской Федерации (ПФР)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Контактное лицо: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2"/>
        <w:gridCol w:w="5400"/>
      </w:tblGrid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Банковские реквизиты: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6269F" w:rsidTr="00182F39">
        <w:tc>
          <w:tcPr>
            <w:tcW w:w="574" w:type="dxa"/>
            <w:tcBorders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Банк получателя субсидии _________________________________________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6269F" w:rsidTr="00182F39">
        <w:tc>
          <w:tcPr>
            <w:tcW w:w="766" w:type="dxa"/>
            <w:tcBorders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6269F" w:rsidTr="00182F39">
        <w:tc>
          <w:tcPr>
            <w:tcW w:w="605" w:type="dxa"/>
            <w:tcBorders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видах экономической деятельности: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4"/>
        <w:gridCol w:w="2493"/>
        <w:gridCol w:w="5153"/>
      </w:tblGrid>
      <w:tr w:rsidR="0006269F" w:rsidTr="00182F39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сведений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Общероссийского </w:t>
            </w:r>
            <w:hyperlink r:id="rId13" w:history="1">
              <w:r>
                <w:rPr>
                  <w:color w:val="0000FF"/>
                  <w:sz w:val="28"/>
                  <w:szCs w:val="28"/>
                </w:rPr>
                <w:t>классификатора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Общероссийского 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классификатора</w:t>
              </w:r>
            </w:hyperlink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видов экономической деятельности</w:t>
            </w:r>
          </w:p>
        </w:tc>
      </w:tr>
      <w:tr w:rsidR="0006269F" w:rsidTr="00182F39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269F" w:rsidTr="00182F39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Должность руководителя организации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(индивидуальный предприниматель) ____________________ Ф.И.О.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</w:t>
      </w:r>
      <w:r w:rsidRPr="00FF35EB">
        <w:rPr>
          <w:sz w:val="28"/>
          <w:szCs w:val="28"/>
        </w:rPr>
        <w:t xml:space="preserve">     (подпись)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Дата</w:t>
      </w:r>
    </w:p>
    <w:p w:rsidR="0006269F" w:rsidRPr="00FF35EB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5EB">
        <w:rPr>
          <w:sz w:val="28"/>
          <w:szCs w:val="28"/>
        </w:rPr>
        <w:t>М.П.</w:t>
      </w: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</w:rPr>
      </w:pPr>
      <w:bookmarkStart w:id="0" w:name="P380"/>
      <w:bookmarkEnd w:id="0"/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РАСЧЕТ-ОБОСНОВАНИЕ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СУБСИДИИ В ЦЕЛЯХ ВОЗМЕЩЕНИЯ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ЧАСТИ РАСХОДОВ ПО УПЛАТЕ ПРОЦЕНТОВ ПО </w:t>
      </w:r>
      <w:proofErr w:type="gramStart"/>
      <w:r>
        <w:rPr>
          <w:b/>
          <w:bCs/>
          <w:sz w:val="28"/>
          <w:szCs w:val="28"/>
        </w:rPr>
        <w:t>ПРИВЛЕЧЕННЫМ</w:t>
      </w:r>
      <w:proofErr w:type="gramEnd"/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КРЕДИТАМ, ПОЛУЧЕННЫМ НА ИНВЕСТИЦИОННЫЕ ЦЕЛИ,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ТОМ ЧИСЛЕ ИННОВАЦИОННОЙ НАПРАВЛЕННОСТИ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757258">
        <w:rPr>
          <w:iCs/>
          <w:sz w:val="28"/>
          <w:szCs w:val="28"/>
        </w:rPr>
        <w:t>1. Источники финансирования потребности</w:t>
      </w:r>
    </w:p>
    <w:p w:rsidR="0006269F" w:rsidRPr="00757258" w:rsidRDefault="0006269F" w:rsidP="0006269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57258">
        <w:rPr>
          <w:iCs/>
          <w:sz w:val="28"/>
          <w:szCs w:val="28"/>
        </w:rPr>
        <w:t>на реализацию инвестиционного проекта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911"/>
        <w:gridCol w:w="3163"/>
      </w:tblGrid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Pr="00757258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258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757258">
              <w:rPr>
                <w:iCs/>
                <w:sz w:val="28"/>
                <w:szCs w:val="28"/>
              </w:rPr>
              <w:t>/</w:t>
            </w:r>
            <w:proofErr w:type="spellStart"/>
            <w:r w:rsidRPr="00757258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Сумма финансирования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(рублей)</w:t>
            </w:r>
          </w:p>
        </w:tc>
      </w:tr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3</w:t>
            </w:r>
          </w:p>
        </w:tc>
      </w:tr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Всего,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Собственные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Привлеченные кредиты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 подлежащие субсидированию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Другое (указать)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</w:tbl>
    <w:p w:rsidR="0006269F" w:rsidRPr="00757258" w:rsidRDefault="0006269F" w:rsidP="0006269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757258">
        <w:rPr>
          <w:iCs/>
          <w:sz w:val="28"/>
          <w:szCs w:val="28"/>
        </w:rPr>
        <w:t>2. Обоснование использования бюджетных средств</w:t>
      </w:r>
    </w:p>
    <w:p w:rsidR="0006269F" w:rsidRPr="00757258" w:rsidRDefault="0006269F" w:rsidP="0006269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57258">
        <w:rPr>
          <w:iCs/>
          <w:sz w:val="28"/>
          <w:szCs w:val="28"/>
        </w:rPr>
        <w:t xml:space="preserve">для субсидирования процентной ставки по </w:t>
      </w:r>
      <w:proofErr w:type="gramStart"/>
      <w:r w:rsidRPr="00757258">
        <w:rPr>
          <w:iCs/>
          <w:sz w:val="28"/>
          <w:szCs w:val="28"/>
        </w:rPr>
        <w:t>привлеченным</w:t>
      </w:r>
      <w:proofErr w:type="gramEnd"/>
    </w:p>
    <w:p w:rsidR="0006269F" w:rsidRPr="00757258" w:rsidRDefault="0006269F" w:rsidP="0006269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757258">
        <w:rPr>
          <w:iCs/>
          <w:sz w:val="28"/>
          <w:szCs w:val="28"/>
        </w:rPr>
        <w:t>кредитам (займам) на реализацию инвестиционных проектов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833"/>
        <w:gridCol w:w="1584"/>
        <w:gridCol w:w="1573"/>
        <w:gridCol w:w="2010"/>
      </w:tblGrid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Pr="00757258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258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757258">
              <w:rPr>
                <w:iCs/>
                <w:sz w:val="28"/>
                <w:szCs w:val="28"/>
              </w:rPr>
              <w:t>/</w:t>
            </w:r>
            <w:proofErr w:type="spellStart"/>
            <w:r w:rsidRPr="00757258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____ год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(год, </w:t>
            </w:r>
            <w:proofErr w:type="spellStart"/>
            <w:proofErr w:type="gramStart"/>
            <w:r w:rsidRPr="00757258">
              <w:rPr>
                <w:iCs/>
                <w:sz w:val="28"/>
                <w:szCs w:val="28"/>
              </w:rPr>
              <w:t>предшест</w:t>
            </w:r>
            <w:r>
              <w:rPr>
                <w:iCs/>
                <w:sz w:val="28"/>
                <w:szCs w:val="28"/>
              </w:rPr>
              <w:t>-</w:t>
            </w:r>
            <w:r w:rsidRPr="00757258">
              <w:rPr>
                <w:iCs/>
                <w:sz w:val="28"/>
                <w:szCs w:val="28"/>
              </w:rPr>
              <w:t>вующий</w:t>
            </w:r>
            <w:proofErr w:type="spellEnd"/>
            <w:proofErr w:type="gramEnd"/>
            <w:r w:rsidRPr="00757258">
              <w:rPr>
                <w:iCs/>
                <w:sz w:val="28"/>
                <w:szCs w:val="28"/>
              </w:rPr>
              <w:t xml:space="preserve"> году </w:t>
            </w:r>
            <w:proofErr w:type="spellStart"/>
            <w:r w:rsidRPr="00757258">
              <w:rPr>
                <w:iCs/>
                <w:sz w:val="28"/>
                <w:szCs w:val="28"/>
              </w:rPr>
              <w:t>предостав</w:t>
            </w:r>
            <w:r>
              <w:rPr>
                <w:iCs/>
                <w:sz w:val="28"/>
                <w:szCs w:val="28"/>
              </w:rPr>
              <w:t>-</w:t>
            </w:r>
            <w:r w:rsidRPr="00757258">
              <w:rPr>
                <w:iCs/>
                <w:sz w:val="28"/>
                <w:szCs w:val="28"/>
              </w:rPr>
              <w:t>ления</w:t>
            </w:r>
            <w:proofErr w:type="spellEnd"/>
            <w:r w:rsidRPr="00757258">
              <w:rPr>
                <w:iCs/>
                <w:sz w:val="28"/>
                <w:szCs w:val="28"/>
              </w:rPr>
              <w:t xml:space="preserve"> субсидии)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(рублей)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Оценка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____ года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(год </w:t>
            </w:r>
            <w:proofErr w:type="spellStart"/>
            <w:proofErr w:type="gramStart"/>
            <w:r w:rsidRPr="00757258">
              <w:rPr>
                <w:iCs/>
                <w:sz w:val="28"/>
                <w:szCs w:val="28"/>
              </w:rPr>
              <w:t>предостав</w:t>
            </w:r>
            <w:r>
              <w:rPr>
                <w:iCs/>
                <w:sz w:val="28"/>
                <w:szCs w:val="28"/>
              </w:rPr>
              <w:t>-</w:t>
            </w:r>
            <w:r w:rsidRPr="00757258">
              <w:rPr>
                <w:iCs/>
                <w:sz w:val="28"/>
                <w:szCs w:val="28"/>
              </w:rPr>
              <w:t>ления</w:t>
            </w:r>
            <w:proofErr w:type="spellEnd"/>
            <w:proofErr w:type="gramEnd"/>
            <w:r w:rsidRPr="00757258">
              <w:rPr>
                <w:iCs/>
                <w:sz w:val="28"/>
                <w:szCs w:val="28"/>
              </w:rPr>
              <w:t xml:space="preserve"> субсидии) (рублей)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Отклонение (графа 4 - графа 3) (рублей)</w:t>
            </w: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</w:t>
            </w: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Фонд оплаты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Средний уровень заработной платы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Среднесписочная численность </w:t>
            </w:r>
            <w:r w:rsidRPr="00757258">
              <w:rPr>
                <w:iCs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 выручка от реализации на экспорт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Налоговых и иных обязательных платежей, начисленных в бюджет, всего </w:t>
            </w:r>
            <w:hyperlink w:anchor="Par154" w:history="1">
              <w:r w:rsidRPr="00757258">
                <w:rPr>
                  <w:iCs/>
                  <w:sz w:val="28"/>
                  <w:szCs w:val="28"/>
                </w:rPr>
                <w:t>&lt;1&gt;</w:t>
              </w:r>
            </w:hyperlink>
            <w:r w:rsidRPr="00757258">
              <w:rPr>
                <w:iCs/>
                <w:sz w:val="28"/>
                <w:szCs w:val="28"/>
              </w:rPr>
              <w:t>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Налог на прибыль (всего)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Налог на имущество предприятий,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Налог на доходы физических лиц,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Единый налог на вмененный доход,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Единый налог, взимаемый с применением упрощенной системы налогообложения,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Единый сельскохозяйственный налог,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5.7.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Земельный налог,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5.8.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Транспортный налог, всего,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5.9.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lastRenderedPageBreak/>
              <w:t>5.10.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Прочие налоги и иные платежи в бюджетную систему Российской Федерации (расшифровать), в том числе в городской бюджет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Создание рабочих мест (количество)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Сумма субсидии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Размер субсидии, решение о предоставлении которой было принято ранее (при подаче повторной заявки)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Сумма субсидий по другим формам государственной поддержки, </w:t>
            </w:r>
            <w:proofErr w:type="gramStart"/>
            <w:r w:rsidRPr="00757258">
              <w:rPr>
                <w:iCs/>
                <w:sz w:val="28"/>
                <w:szCs w:val="28"/>
              </w:rPr>
              <w:t>решения</w:t>
            </w:r>
            <w:proofErr w:type="gramEnd"/>
            <w:r w:rsidRPr="00757258">
              <w:rPr>
                <w:iCs/>
                <w:sz w:val="28"/>
                <w:szCs w:val="28"/>
              </w:rPr>
              <w:t xml:space="preserve"> о предоставлении которых приняты в текущем году </w:t>
            </w:r>
            <w:hyperlink w:anchor="Par155" w:history="1">
              <w:r w:rsidRPr="00757258">
                <w:rPr>
                  <w:iCs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</w:tbl>
    <w:p w:rsidR="0006269F" w:rsidRPr="00757258" w:rsidRDefault="0006269F" w:rsidP="0006269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7258">
        <w:rPr>
          <w:iCs/>
          <w:sz w:val="28"/>
          <w:szCs w:val="28"/>
        </w:rPr>
        <w:t>Примечания.</w:t>
      </w:r>
    </w:p>
    <w:p w:rsidR="0006269F" w:rsidRPr="00757258" w:rsidRDefault="0006269F" w:rsidP="0006269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bookmarkStart w:id="1" w:name="Par154"/>
      <w:bookmarkEnd w:id="1"/>
      <w:r w:rsidRPr="00757258">
        <w:rPr>
          <w:iCs/>
          <w:sz w:val="28"/>
          <w:szCs w:val="28"/>
        </w:rPr>
        <w:t>&lt;1&gt; Расчет производить по начисленным налогам на соответствующий финансовый год.</w:t>
      </w:r>
    </w:p>
    <w:p w:rsidR="0006269F" w:rsidRPr="00757258" w:rsidRDefault="0006269F" w:rsidP="0006269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bookmarkStart w:id="2" w:name="Par155"/>
      <w:bookmarkEnd w:id="2"/>
      <w:r w:rsidRPr="00757258">
        <w:rPr>
          <w:iCs/>
          <w:sz w:val="28"/>
          <w:szCs w:val="28"/>
        </w:rPr>
        <w:t>&lt;2</w:t>
      </w:r>
      <w:proofErr w:type="gramStart"/>
      <w:r w:rsidRPr="00757258">
        <w:rPr>
          <w:iCs/>
          <w:sz w:val="28"/>
          <w:szCs w:val="28"/>
        </w:rPr>
        <w:t>&gt; В</w:t>
      </w:r>
      <w:proofErr w:type="gramEnd"/>
      <w:r w:rsidRPr="00757258">
        <w:rPr>
          <w:iCs/>
          <w:sz w:val="28"/>
          <w:szCs w:val="28"/>
        </w:rPr>
        <w:t xml:space="preserve"> соответствии с </w:t>
      </w:r>
      <w:hyperlink r:id="rId15" w:history="1">
        <w:r w:rsidRPr="00757258">
          <w:rPr>
            <w:iCs/>
            <w:sz w:val="28"/>
            <w:szCs w:val="28"/>
          </w:rPr>
          <w:t>постановлением</w:t>
        </w:r>
      </w:hyperlink>
      <w:r w:rsidRPr="00757258">
        <w:rPr>
          <w:iCs/>
          <w:sz w:val="28"/>
          <w:szCs w:val="28"/>
        </w:rPr>
        <w:t xml:space="preserve"> Администрации города Ростова-на-Дону от 11.03.2015 </w:t>
      </w:r>
      <w:r>
        <w:rPr>
          <w:iCs/>
          <w:sz w:val="28"/>
          <w:szCs w:val="28"/>
        </w:rPr>
        <w:t>№</w:t>
      </w:r>
      <w:r w:rsidRPr="00757258">
        <w:rPr>
          <w:iCs/>
          <w:sz w:val="28"/>
          <w:szCs w:val="28"/>
        </w:rPr>
        <w:t xml:space="preserve"> 138 "Об утверждении муниципальной программы "Стимулирование экономической активности, содействие развитию предпринимательства в городе Ростове-на-Дону" (ред. от 02.06.2015), </w:t>
      </w:r>
      <w:hyperlink r:id="rId16" w:history="1">
        <w:r w:rsidRPr="00757258">
          <w:rPr>
            <w:iCs/>
            <w:sz w:val="28"/>
            <w:szCs w:val="28"/>
          </w:rPr>
          <w:t>постановлением</w:t>
        </w:r>
      </w:hyperlink>
      <w:r w:rsidRPr="00757258">
        <w:rPr>
          <w:iCs/>
          <w:sz w:val="28"/>
          <w:szCs w:val="28"/>
        </w:rPr>
        <w:t xml:space="preserve"> Правительства Ростовской области от 25.09.2013 </w:t>
      </w:r>
      <w:r>
        <w:rPr>
          <w:iCs/>
          <w:sz w:val="28"/>
          <w:szCs w:val="28"/>
        </w:rPr>
        <w:t>№</w:t>
      </w:r>
      <w:r w:rsidRPr="00757258">
        <w:rPr>
          <w:iCs/>
          <w:sz w:val="28"/>
          <w:szCs w:val="28"/>
        </w:rPr>
        <w:t xml:space="preserve"> 599 "Об утверждении государственной программы Ростовской области "Экономическое развитие и инновационная экономика" (ред. от 08.07.2015).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Заемщик (должность) __________________ Ф.И.О.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 xml:space="preserve">                        (подпись)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Главный бухгалтер ____________________ Ф.И.О.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 xml:space="preserve">                        (подпись)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Дата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М.П.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right"/>
        <w:rPr>
          <w:i/>
          <w:sz w:val="28"/>
          <w:szCs w:val="28"/>
        </w:rPr>
        <w:sectPr w:rsidR="0006269F" w:rsidSect="0030541D">
          <w:headerReference w:type="even" r:id="rId1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СВЕДЕНИЯ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ДЕЯТЕЛЬНОСТИ ОРГАНИЗАЦИИ (ИНДИВИДУАЛЬНОГО</w:t>
      </w:r>
      <w:proofErr w:type="gramEnd"/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ПРЕДПРИНИМАТЕЛЯ) И ОСНОВНЫХ ПАРАМЕТРАХ</w:t>
      </w:r>
      <w:proofErr w:type="gramEnd"/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РЕАЛИЗУЕМОГО ПРОЕКТА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(наименование проекта)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tbl>
      <w:tblPr>
        <w:tblW w:w="15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0"/>
        <w:gridCol w:w="1276"/>
        <w:gridCol w:w="2032"/>
        <w:gridCol w:w="993"/>
        <w:gridCol w:w="850"/>
        <w:gridCol w:w="851"/>
        <w:gridCol w:w="850"/>
        <w:gridCol w:w="851"/>
        <w:gridCol w:w="2503"/>
        <w:gridCol w:w="1320"/>
      </w:tblGrid>
      <w:tr w:rsidR="0006269F" w:rsidRPr="00757258" w:rsidTr="00182F3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Ед. </w:t>
            </w:r>
            <w:proofErr w:type="spellStart"/>
            <w:r w:rsidRPr="00757258">
              <w:rPr>
                <w:iCs/>
                <w:sz w:val="28"/>
                <w:szCs w:val="28"/>
              </w:rPr>
              <w:t>изм</w:t>
            </w:r>
            <w:proofErr w:type="spellEnd"/>
            <w:r w:rsidRPr="0075725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757258">
              <w:rPr>
                <w:iCs/>
                <w:sz w:val="28"/>
                <w:szCs w:val="28"/>
              </w:rPr>
              <w:t>предшествую</w:t>
            </w:r>
            <w:r>
              <w:rPr>
                <w:iCs/>
                <w:sz w:val="28"/>
                <w:szCs w:val="28"/>
              </w:rPr>
              <w:t>-</w:t>
            </w:r>
            <w:r w:rsidRPr="00757258">
              <w:rPr>
                <w:iCs/>
                <w:sz w:val="28"/>
                <w:szCs w:val="28"/>
              </w:rPr>
              <w:t>щий</w:t>
            </w:r>
            <w:proofErr w:type="spellEnd"/>
            <w:proofErr w:type="gramEnd"/>
            <w:r w:rsidRPr="00757258">
              <w:rPr>
                <w:iCs/>
                <w:sz w:val="28"/>
                <w:szCs w:val="28"/>
              </w:rPr>
              <w:t xml:space="preserve"> году начала реализации </w:t>
            </w:r>
            <w:proofErr w:type="spellStart"/>
            <w:r w:rsidRPr="00757258">
              <w:rPr>
                <w:iCs/>
                <w:sz w:val="28"/>
                <w:szCs w:val="28"/>
              </w:rPr>
              <w:t>инвестицион</w:t>
            </w:r>
            <w:r>
              <w:rPr>
                <w:iCs/>
                <w:sz w:val="28"/>
                <w:szCs w:val="28"/>
              </w:rPr>
              <w:t>-</w:t>
            </w:r>
            <w:r w:rsidRPr="00757258">
              <w:rPr>
                <w:iCs/>
                <w:sz w:val="28"/>
                <w:szCs w:val="28"/>
              </w:rPr>
              <w:t>ного</w:t>
            </w:r>
            <w:proofErr w:type="spellEnd"/>
            <w:r w:rsidRPr="00757258">
              <w:rPr>
                <w:iCs/>
                <w:sz w:val="28"/>
                <w:szCs w:val="28"/>
              </w:rPr>
              <w:t xml:space="preserve"> проекта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Годы реализации проекта (указать год заключения кредитного договора)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Год, следующий за годом завершения реализации инвестиционного проекта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Всего по проекту</w:t>
            </w:r>
          </w:p>
        </w:tc>
      </w:tr>
      <w:tr w:rsidR="0006269F" w:rsidRPr="00757258" w:rsidTr="00182F3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20_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20_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...</w:t>
            </w: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Общая стоимость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собственные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привлеченные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из них: привлеченные кредиты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 подлежащие субсидированию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другое 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Количество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чел.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в том числе: количество </w:t>
            </w:r>
            <w:r w:rsidRPr="00757258">
              <w:rPr>
                <w:iCs/>
                <w:sz w:val="28"/>
                <w:szCs w:val="28"/>
              </w:rPr>
              <w:lastRenderedPageBreak/>
              <w:t>сохраненных рабочих мест при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lastRenderedPageBreak/>
              <w:t>количество созданных в рамках проекта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чел.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 количество созданных в рамках проекта рабочих мест для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чел.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Среднемесячный уровень заработной платы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тыс.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Объем отгруженных товаров (работ, услуг)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числе: объем отгруженных инновационных товаров (работ, услуг)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Доля отгруженной инновационной продукции и услуг в общем объеме отгруженной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Затраты организации на технологические, организационные и маркетинговые инновации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 xml:space="preserve">Стоимость основных фондов </w:t>
            </w:r>
            <w:r w:rsidRPr="00757258">
              <w:rPr>
                <w:iCs/>
                <w:sz w:val="28"/>
                <w:szCs w:val="28"/>
              </w:rPr>
              <w:lastRenderedPageBreak/>
              <w:t>(средств)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lastRenderedPageBreak/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lastRenderedPageBreak/>
              <w:t>Износ основных фондов (средств)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Степень износа основных фондов (средств)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Объем налоговых отчислений в консолидированный бюджет Ростовской области (по всей деятельности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числе: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- __________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- ___________</w:t>
            </w:r>
          </w:p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(указать все налоги, уплачиваемые заемщиком)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Текущие расходы по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 том числе: в разбивке по основным категориям (фонд оплаты труда, начисления на ФОТ, коммунальные расходы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Выручка (доход) от продаж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  <w:tr w:rsidR="0006269F" w:rsidRPr="00757258" w:rsidTr="00182F3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Чистая прибыль (убыток)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млн.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Pr="00757258" w:rsidRDefault="0006269F" w:rsidP="00182F3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57258">
              <w:rPr>
                <w:iCs/>
                <w:sz w:val="28"/>
                <w:szCs w:val="28"/>
              </w:rPr>
              <w:t>Х</w:t>
            </w:r>
          </w:p>
        </w:tc>
      </w:tr>
    </w:tbl>
    <w:p w:rsidR="0006269F" w:rsidRPr="00757258" w:rsidRDefault="0006269F" w:rsidP="0006269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1. Срок окупаемости проекта - _____________ мес.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lastRenderedPageBreak/>
        <w:t>2. Изменение   качественных  и  количественных   характеристик   продукции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(товаров, работ, услуг) в результате реализации проекта</w:t>
      </w:r>
      <w:proofErr w:type="gramStart"/>
      <w:r w:rsidRPr="00757258">
        <w:rPr>
          <w:sz w:val="28"/>
          <w:szCs w:val="28"/>
        </w:rPr>
        <w:t xml:space="preserve"> __________________</w:t>
      </w:r>
      <w:proofErr w:type="gramEnd"/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_________________________________________________________________________;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расширение ассортимента товаров, работ, услуг ___________________________;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замена снятой с производства устаревшей продукции _______________________;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обеспечение соответствия современным техническим регламентам,  правилам  и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стандартам ______________________________________________________________;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- другое ________________________________________________________________.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 xml:space="preserve">3. Заявитель _______________________________________ </w:t>
      </w:r>
      <w:proofErr w:type="gramStart"/>
      <w:r w:rsidRPr="00757258">
        <w:rPr>
          <w:sz w:val="28"/>
          <w:szCs w:val="28"/>
        </w:rPr>
        <w:t>является</w:t>
      </w:r>
      <w:proofErr w:type="gramEnd"/>
      <w:r w:rsidRPr="00757258">
        <w:rPr>
          <w:sz w:val="28"/>
          <w:szCs w:val="28"/>
        </w:rPr>
        <w:t>/не является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57258">
        <w:rPr>
          <w:sz w:val="28"/>
          <w:szCs w:val="28"/>
        </w:rPr>
        <w:t>(нужное (наименование организации/ Ф.И.О. индивидуального предпринимателя)</w:t>
      </w:r>
      <w:proofErr w:type="gramEnd"/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подчеркнуть)   субъектом   малого   предпринимательства   в   соответствии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 xml:space="preserve">с Федеральным </w:t>
      </w:r>
      <w:hyperlink r:id="rId18" w:history="1">
        <w:r w:rsidRPr="00757258">
          <w:rPr>
            <w:color w:val="0000FF"/>
            <w:sz w:val="28"/>
            <w:szCs w:val="28"/>
          </w:rPr>
          <w:t>законом</w:t>
        </w:r>
      </w:hyperlink>
      <w:r w:rsidRPr="00757258">
        <w:rPr>
          <w:sz w:val="28"/>
          <w:szCs w:val="28"/>
        </w:rPr>
        <w:t xml:space="preserve"> от 24.07.2007 N 209-ФЗ "О </w:t>
      </w:r>
      <w:proofErr w:type="gramStart"/>
      <w:r w:rsidRPr="00757258">
        <w:rPr>
          <w:sz w:val="28"/>
          <w:szCs w:val="28"/>
        </w:rPr>
        <w:t>развитии</w:t>
      </w:r>
      <w:proofErr w:type="gramEnd"/>
      <w:r w:rsidRPr="00757258">
        <w:rPr>
          <w:sz w:val="28"/>
          <w:szCs w:val="28"/>
        </w:rPr>
        <w:t xml:space="preserve"> малого и среднего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предпринимательства в Российской Федерации".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Руководитель организации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(индивидуальный предприниматель) __________________ Ф.И.О.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</w:t>
      </w:r>
      <w:r w:rsidRPr="00757258">
        <w:rPr>
          <w:sz w:val="28"/>
          <w:szCs w:val="28"/>
        </w:rPr>
        <w:t xml:space="preserve">          (подпись)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Главный бухгалтер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(при наличии)      __________________ Ф.И.О.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Pr="00757258">
        <w:rPr>
          <w:sz w:val="28"/>
          <w:szCs w:val="28"/>
        </w:rPr>
        <w:t xml:space="preserve">        (подпись)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Дата</w:t>
      </w:r>
    </w:p>
    <w:p w:rsidR="0006269F" w:rsidRPr="00757258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258">
        <w:rPr>
          <w:sz w:val="28"/>
          <w:szCs w:val="28"/>
        </w:rPr>
        <w:t>М.П.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  <w:sectPr w:rsidR="0006269F" w:rsidSect="00757258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РАСЧЕТ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СУММЫ ПЛАНИРУЕМОЙ СУБСИДИИ НА ВОЗМЕЩЕНИЕ ЧАСТИ РАСХОДОВ ПО УПЛАТЕ ПРОЦЕНТОВ ПО ПРИВЛЕЧЕННЫМ КРЕДИТАМ, ПОЛУЧЕННЫМ НА ИНВЕСТИЦИОННЫЕ ЦЕЛИ, В ТОМ ЧИСЛЕ ИННОВАЦИОННОЙ НАПРАВЛЕННОСТИ</w:t>
      </w:r>
    </w:p>
    <w:p w:rsidR="0006269F" w:rsidRDefault="0006269F" w:rsidP="000626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СУММЫ ПЛАНИРУЕМОЙ СУБСИДИИ НА ВОЗМЕЩЕНИЕ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ЧАСТИ РАСХОДОВ ПО УПЛАТЕ ПРОЦЕНТОВ ПО ПРИВЛЕЧЕННЫМ КРЕДИТАМ, ПОЛУЧЕННЫМ НА ИНВЕСТИЦИОННЫЕ ЦЕЛИ, В ТОМ ЧИСЛЕ ИННОВАЦИОННОЙ НАПРАВЛЕННОСТИ (ПО КРЕДИТАМ В РУБЛЯХ)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EB4A4D">
        <w:rPr>
          <w:sz w:val="28"/>
          <w:szCs w:val="28"/>
        </w:rPr>
        <w:t>________________________________________________________,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   (полное наименование заемщика)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_______</w:t>
      </w:r>
      <w:r w:rsidRPr="00EB4A4D">
        <w:rPr>
          <w:sz w:val="28"/>
          <w:szCs w:val="28"/>
        </w:rPr>
        <w:t xml:space="preserve">_______________________, </w:t>
      </w:r>
      <w:r>
        <w:rPr>
          <w:sz w:val="28"/>
          <w:szCs w:val="28"/>
        </w:rPr>
        <w:t>КПП __________________________</w:t>
      </w:r>
      <w:r w:rsidRPr="00EB4A4D">
        <w:rPr>
          <w:sz w:val="28"/>
          <w:szCs w:val="28"/>
        </w:rPr>
        <w:t>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рас</w:t>
      </w:r>
      <w:r>
        <w:rPr>
          <w:sz w:val="28"/>
          <w:szCs w:val="28"/>
        </w:rPr>
        <w:t>четный счет __________________</w:t>
      </w:r>
      <w:r w:rsidRPr="00EB4A4D">
        <w:rPr>
          <w:sz w:val="28"/>
          <w:szCs w:val="28"/>
        </w:rPr>
        <w:t>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EB4A4D">
        <w:rPr>
          <w:sz w:val="28"/>
          <w:szCs w:val="28"/>
        </w:rPr>
        <w:t>______________________________________________________,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         (наименование банка)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БИК _________________, корреспондентский счет 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9" w:history="1">
        <w:r w:rsidRPr="00EB4A4D">
          <w:rPr>
            <w:color w:val="0000FF"/>
            <w:sz w:val="28"/>
            <w:szCs w:val="28"/>
          </w:rPr>
          <w:t>ОКВЭД</w:t>
        </w:r>
      </w:hyperlink>
      <w:r>
        <w:rPr>
          <w:sz w:val="28"/>
          <w:szCs w:val="28"/>
        </w:rPr>
        <w:t xml:space="preserve"> _______________</w:t>
      </w:r>
      <w:r w:rsidRPr="00EB4A4D">
        <w:rPr>
          <w:sz w:val="28"/>
          <w:szCs w:val="28"/>
        </w:rPr>
        <w:t>_________________________________________________.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кредита ________________</w:t>
      </w:r>
      <w:r w:rsidRPr="00EB4A4D">
        <w:rPr>
          <w:sz w:val="28"/>
          <w:szCs w:val="28"/>
        </w:rPr>
        <w:t>___________________________________________.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По кредитному договору </w:t>
      </w:r>
      <w:proofErr w:type="gramStart"/>
      <w:r w:rsidRPr="00EB4A4D">
        <w:rPr>
          <w:sz w:val="28"/>
          <w:szCs w:val="28"/>
        </w:rPr>
        <w:t>от</w:t>
      </w:r>
      <w:proofErr w:type="gramEnd"/>
      <w:r w:rsidRPr="00EB4A4D">
        <w:rPr>
          <w:sz w:val="28"/>
          <w:szCs w:val="28"/>
        </w:rPr>
        <w:t xml:space="preserve"> ____________________ </w:t>
      </w:r>
      <w:r>
        <w:rPr>
          <w:sz w:val="28"/>
          <w:szCs w:val="28"/>
        </w:rPr>
        <w:t xml:space="preserve">№ </w:t>
      </w:r>
      <w:r w:rsidRPr="00EB4A4D">
        <w:rPr>
          <w:sz w:val="28"/>
          <w:szCs w:val="28"/>
        </w:rPr>
        <w:t>_________________________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в ______</w:t>
      </w:r>
      <w:r>
        <w:rPr>
          <w:sz w:val="28"/>
          <w:szCs w:val="28"/>
        </w:rPr>
        <w:t>______________________________</w:t>
      </w:r>
      <w:r w:rsidRPr="00EB4A4D">
        <w:rPr>
          <w:sz w:val="28"/>
          <w:szCs w:val="28"/>
        </w:rPr>
        <w:t>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  (наименование кредитной организации)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БИК ___________________, дата _____________, </w:t>
      </w:r>
      <w:r>
        <w:rPr>
          <w:sz w:val="28"/>
          <w:szCs w:val="28"/>
        </w:rPr>
        <w:t>№</w:t>
      </w:r>
      <w:r w:rsidRPr="00EB4A4D">
        <w:rPr>
          <w:sz w:val="28"/>
          <w:szCs w:val="28"/>
        </w:rPr>
        <w:t xml:space="preserve"> _____________ лицензии банка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на право проведения банковских операций.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За период с ____________ по _____________ 20__ г.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1. Дата предоставления кредита ___________________________.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2. Срок погашения кредита по кредитному договору 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3. Сумма кредита __________________________________________________ рублей.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4. Процентная ставка по кредиту __________________________________________.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969"/>
        <w:gridCol w:w="3260"/>
        <w:gridCol w:w="1951"/>
      </w:tblGrid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оплаты процентов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пользование кредитом (кредитами), № платежного документа </w:t>
            </w:r>
            <w:hyperlink w:anchor="Par70" w:history="1">
              <w:r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оплаченных процентов за пользование кредитом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(руб., коп.)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субсидии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(гр. 3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50 /100)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(руб., коп.)</w:t>
            </w: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Подлежит субсидированию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(гр. 4 строки "Итого", но не более 5000000 рублей)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6269F" w:rsidRDefault="0006269F" w:rsidP="0006269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bookmarkStart w:id="3" w:name="Par70"/>
      <w:bookmarkEnd w:id="3"/>
      <w:r>
        <w:rPr>
          <w:sz w:val="28"/>
          <w:szCs w:val="28"/>
        </w:rPr>
        <w:t>&lt;*&gt; Заполняется в разрезе ежемесячных платежей, но не более 12 месяцев, предшествующих месяцу, в котором подана заявка.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Руководитель организации _______________ Ф.И.О.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EB4A4D">
        <w:rPr>
          <w:sz w:val="28"/>
          <w:szCs w:val="28"/>
        </w:rPr>
        <w:t xml:space="preserve">           (подпись)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Главный бухгалтер        _______________ Ф.И.О.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Pr="00EB4A4D">
        <w:rPr>
          <w:sz w:val="28"/>
          <w:szCs w:val="28"/>
        </w:rPr>
        <w:t xml:space="preserve">                (подпись)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Дата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М.П.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Расчет подтверждается: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Должностное лицо кредитной организации,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имеющее право подписи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(должность)              _________________ Ф.И.О.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Pr="00EB4A4D">
        <w:rPr>
          <w:sz w:val="28"/>
          <w:szCs w:val="28"/>
        </w:rPr>
        <w:t xml:space="preserve">                 (подпись)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Дата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М.П.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РАСЧЕТ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СУММЫ ПЛАНИРУЕМОЙ СУБСИДИИ НА ВОЗМЕЩЕНИЕ ЧАСТИ РАСХОДОВ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УПЛАТЕ ПРОЦЕНТОВ ПО ПРИВЛЕЧЕННЫМ КРЕДИТАМ, ПОЛУЧЕННЫМ</w:t>
      </w:r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ИНВЕСТИЦИОННЫЕ ЦЕЛИ, В ТОМ ЧИСЛЕ ИННОВАЦИОННОЙ</w:t>
      </w:r>
      <w:proofErr w:type="gramEnd"/>
    </w:p>
    <w:p w:rsidR="0006269F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НАПРАВЛЕННОСТИ (ПО КРЕДИТАМ В ИНОСТРАННОЙ ВАЛЮТЕ)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EB4A4D">
        <w:rPr>
          <w:sz w:val="28"/>
          <w:szCs w:val="28"/>
        </w:rPr>
        <w:t>__________________________________________________________________,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      (полное наименование заемщика)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ИНН ____________________________</w:t>
      </w:r>
      <w:r>
        <w:rPr>
          <w:sz w:val="28"/>
          <w:szCs w:val="28"/>
        </w:rPr>
        <w:t>____, КПП ___________________</w:t>
      </w:r>
      <w:r w:rsidRPr="00EB4A4D">
        <w:rPr>
          <w:sz w:val="28"/>
          <w:szCs w:val="28"/>
        </w:rPr>
        <w:t>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</w:t>
      </w:r>
      <w:r w:rsidRPr="00EB4A4D">
        <w:rPr>
          <w:sz w:val="28"/>
          <w:szCs w:val="28"/>
        </w:rPr>
        <w:t>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EB4A4D">
        <w:rPr>
          <w:sz w:val="28"/>
          <w:szCs w:val="28"/>
        </w:rPr>
        <w:t>_____________________________________________________________,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       (наименование банка)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БИК ___________________, корреспондентский счет 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0" w:history="1">
        <w:r w:rsidRPr="00EB4A4D">
          <w:rPr>
            <w:color w:val="0000FF"/>
            <w:sz w:val="28"/>
            <w:szCs w:val="28"/>
          </w:rPr>
          <w:t>ОКВЭД</w:t>
        </w:r>
      </w:hyperlink>
      <w:r>
        <w:rPr>
          <w:sz w:val="28"/>
          <w:szCs w:val="28"/>
        </w:rPr>
        <w:t xml:space="preserve"> ______</w:t>
      </w:r>
      <w:r w:rsidRPr="00EB4A4D">
        <w:rPr>
          <w:sz w:val="28"/>
          <w:szCs w:val="28"/>
        </w:rPr>
        <w:t>__________________________________________________________.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кредита _________</w:t>
      </w:r>
      <w:r w:rsidRPr="00EB4A4D">
        <w:rPr>
          <w:sz w:val="28"/>
          <w:szCs w:val="28"/>
        </w:rPr>
        <w:t>__________________________________________________.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По кредитному договору </w:t>
      </w:r>
      <w:proofErr w:type="gramStart"/>
      <w:r w:rsidRPr="00EB4A4D">
        <w:rPr>
          <w:sz w:val="28"/>
          <w:szCs w:val="28"/>
        </w:rPr>
        <w:t>от</w:t>
      </w:r>
      <w:proofErr w:type="gramEnd"/>
      <w:r w:rsidRPr="00EB4A4D">
        <w:rPr>
          <w:sz w:val="28"/>
          <w:szCs w:val="28"/>
        </w:rPr>
        <w:t xml:space="preserve"> ______________________ </w:t>
      </w:r>
      <w:r>
        <w:rPr>
          <w:sz w:val="28"/>
          <w:szCs w:val="28"/>
        </w:rPr>
        <w:t>№</w:t>
      </w:r>
      <w:r w:rsidRPr="00EB4A4D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</w:t>
      </w:r>
      <w:r w:rsidRPr="00EB4A4D">
        <w:rPr>
          <w:sz w:val="28"/>
          <w:szCs w:val="28"/>
        </w:rPr>
        <w:t>_______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__________</w:t>
      </w:r>
      <w:r w:rsidRPr="00EB4A4D">
        <w:rPr>
          <w:sz w:val="28"/>
          <w:szCs w:val="28"/>
        </w:rPr>
        <w:t>____________________________________________________________,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  (наименование кредитной организации)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БИК ___________________, дата ____________, </w:t>
      </w:r>
      <w:r>
        <w:rPr>
          <w:sz w:val="28"/>
          <w:szCs w:val="28"/>
        </w:rPr>
        <w:t>№</w:t>
      </w:r>
      <w:r w:rsidRPr="00EB4A4D">
        <w:rPr>
          <w:sz w:val="28"/>
          <w:szCs w:val="28"/>
        </w:rPr>
        <w:t xml:space="preserve"> _____________ лицензии банка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на право проведения банковских операций.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За период с __________________ по _________________20__ г.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1. Дата предоставления кредита ___________________________________________.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2. Срок погашения кредита по кредитному договору _________________________.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3. Сумма кредита: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валюте ______________</w:t>
      </w:r>
      <w:r w:rsidRPr="00EB4A4D">
        <w:rPr>
          <w:sz w:val="28"/>
          <w:szCs w:val="28"/>
        </w:rPr>
        <w:t>_________________________________________________,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в рублевом эквиваленте  по курсу  Центрального банка Российской  Федерации,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4A4D">
        <w:rPr>
          <w:sz w:val="28"/>
          <w:szCs w:val="28"/>
        </w:rPr>
        <w:t>действовавшему</w:t>
      </w:r>
      <w:proofErr w:type="gramEnd"/>
      <w:r w:rsidRPr="00EB4A4D">
        <w:rPr>
          <w:sz w:val="28"/>
          <w:szCs w:val="28"/>
        </w:rPr>
        <w:t xml:space="preserve"> на момент получения кредита ________________________ рублей.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4. Процентная ставка по кредиту __________________________________________.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800"/>
        <w:gridCol w:w="2160"/>
        <w:gridCol w:w="2410"/>
        <w:gridCol w:w="2450"/>
      </w:tblGrid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оплаты процентов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пользование кредитом (кредитами),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платежного документа </w:t>
            </w:r>
            <w:hyperlink w:anchor="Par166" w:history="1">
              <w:r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оплаченных процентов за пользование кредитом (кредитами)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иностранной валюте)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Центрального банка Российской Федерации, действующий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дату оплаты процентов за пользование кредитом (кредитами)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субсидии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(гр. 3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гр. 4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50 /100)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(руб., коп.)</w:t>
            </w: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269F" w:rsidTr="00182F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Подлежит субсидированию</w:t>
            </w:r>
          </w:p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(гр. 5 строки "Итого", но не более 5000000 рублей)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F" w:rsidRDefault="0006269F" w:rsidP="00182F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Default="0006269F" w:rsidP="00062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6269F" w:rsidRDefault="0006269F" w:rsidP="0006269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bookmarkStart w:id="4" w:name="Par166"/>
      <w:bookmarkEnd w:id="4"/>
      <w:r>
        <w:rPr>
          <w:sz w:val="28"/>
          <w:szCs w:val="28"/>
        </w:rPr>
        <w:t>&lt;*&gt; Заполняется в разрезе ежемесячных платежей, но не более 12 месяцев, предшествующих месяцу, в котором подана заявка.</w:t>
      </w:r>
    </w:p>
    <w:p w:rsidR="0006269F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Руководитель организации _______________ Ф.И.О.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Pr="00EB4A4D">
        <w:rPr>
          <w:sz w:val="28"/>
          <w:szCs w:val="28"/>
        </w:rPr>
        <w:t xml:space="preserve">                    (подпись)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Главный бухгалтер        _______________ Ф.И.О.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EB4A4D">
        <w:rPr>
          <w:sz w:val="28"/>
          <w:szCs w:val="28"/>
        </w:rPr>
        <w:t xml:space="preserve">                 (подпись)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Дата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М.П.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Расчет подтверждается: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Должностное лицо кредитной организации,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имеющее право подписи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(должность)              _________________ Ф.И.О.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EB4A4D">
        <w:rPr>
          <w:sz w:val="28"/>
          <w:szCs w:val="28"/>
        </w:rPr>
        <w:t xml:space="preserve">              (подпись)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Дата</w:t>
      </w:r>
    </w:p>
    <w:p w:rsidR="0006269F" w:rsidRPr="00EB4A4D" w:rsidRDefault="0006269F" w:rsidP="00062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A4D">
        <w:rPr>
          <w:sz w:val="28"/>
          <w:szCs w:val="28"/>
        </w:rPr>
        <w:t>М.П.</w:t>
      </w:r>
    </w:p>
    <w:p w:rsidR="0006269F" w:rsidRPr="00EB4A4D" w:rsidRDefault="0006269F" w:rsidP="00062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7495" w:rsidRPr="0006269F" w:rsidRDefault="00BC7495" w:rsidP="0006269F"/>
    <w:sectPr w:rsidR="00BC7495" w:rsidRPr="0006269F" w:rsidSect="0030541D">
      <w:headerReference w:type="even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00" w:rsidRDefault="00195200" w:rsidP="00195200">
      <w:r>
        <w:separator/>
      </w:r>
    </w:p>
  </w:endnote>
  <w:endnote w:type="continuationSeparator" w:id="0">
    <w:p w:rsidR="00195200" w:rsidRDefault="00195200" w:rsidP="0019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00" w:rsidRDefault="00195200" w:rsidP="00195200">
      <w:r>
        <w:separator/>
      </w:r>
    </w:p>
  </w:footnote>
  <w:footnote w:type="continuationSeparator" w:id="0">
    <w:p w:rsidR="00195200" w:rsidRDefault="00195200" w:rsidP="0019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9F" w:rsidRDefault="0006269F" w:rsidP="001B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69F" w:rsidRDefault="000626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5" w:rsidRDefault="00195200" w:rsidP="001B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3D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485" w:rsidRDefault="000626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D6F"/>
    <w:rsid w:val="0006269F"/>
    <w:rsid w:val="00192493"/>
    <w:rsid w:val="00195200"/>
    <w:rsid w:val="002A5D6B"/>
    <w:rsid w:val="00363D6F"/>
    <w:rsid w:val="00A23C70"/>
    <w:rsid w:val="00B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3D6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3D6F"/>
  </w:style>
  <w:style w:type="paragraph" w:customStyle="1" w:styleId="ConsPlusNormal">
    <w:name w:val="ConsPlusNormal"/>
    <w:rsid w:val="00363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06269F"/>
    <w:rPr>
      <w:color w:val="106BBE"/>
    </w:rPr>
  </w:style>
  <w:style w:type="character" w:customStyle="1" w:styleId="a7">
    <w:name w:val="Цветовое выделение"/>
    <w:rsid w:val="0006269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94CBEEEC41CA054350093BE67AE88B51DD8CCE22913D8F0DEE3366928277C385B62c7j1O" TargetMode="External"/><Relationship Id="rId13" Type="http://schemas.openxmlformats.org/officeDocument/2006/relationships/hyperlink" Target="consultantplus://offline/ref=7A6CA82A6A800BDE0F469CBB2BAECB2A3405427AF06E2E8EAE4EF4E46C42EFBCE7B0A2FB8646BAAFN9s9O" TargetMode="External"/><Relationship Id="rId18" Type="http://schemas.openxmlformats.org/officeDocument/2006/relationships/hyperlink" Target="consultantplus://offline/ref=F988A38489F7AE6629423A031ABFFB44825DB7FFD9BC55EF427E9C466Cx1V7P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70394CBEEEC41CA054350093BE67AE88B51CDBC3E72C13D8F0DEE3366928277C385B6275F7D62AB7cCj0O" TargetMode="External"/><Relationship Id="rId12" Type="http://schemas.openxmlformats.org/officeDocument/2006/relationships/hyperlink" Target="consultantplus://offline/ref=70394CBEEEC41CA054351E9EA80BF18DB21E85C7E7251186A481B86B3E212D2B7F143B37B3DB2BB5C33F3Ac9j8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47249CC1100302045AB79851B77CC5F6EBCBD12A3D4669373F653718D35191CAU7P" TargetMode="External"/><Relationship Id="rId20" Type="http://schemas.openxmlformats.org/officeDocument/2006/relationships/hyperlink" Target="consultantplus://offline/ref=9349D6942BA4F7AE84EF929880E613FFB645C978B33AA27E9D926E42DE2FB83B5F7B689AD083A2236DX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94CBEEEC41CA054351E9EA80BF18DB21E85C7E7251186A481B86B3E212D2B7F143B37B3DB2BB5C33D32c9j8O" TargetMode="External"/><Relationship Id="rId11" Type="http://schemas.openxmlformats.org/officeDocument/2006/relationships/hyperlink" Target="consultantplus://offline/ref=70394CBEEEC41CA054351E9EA80BF18DB21E85C7E7251186A481B86B3E212D2B7F143B37B3DB2BB5C33E30c9j9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647249CC1100302045AB79851B77CC5F6EBCBD12B3B41693B3F653718D35191CAU7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0394CBEEEC41CA054351E9EA80BF18DB21E85C7E7251186A481B86B3E212D2B7F143B37B3DB2BB5C33D35c9j4O" TargetMode="External"/><Relationship Id="rId19" Type="http://schemas.openxmlformats.org/officeDocument/2006/relationships/hyperlink" Target="consultantplus://offline/ref=9349D6942BA4F7AE84EF929880E613FFB645C978B33AA27E9D926E42DE2FB83B5F7B689AD083A2236DX1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394CBEEEC41CA054350093BE67AE88B212D3CFE2264ED2F887EF346E27786B3F126E74F7D62BcBj0O" TargetMode="External"/><Relationship Id="rId14" Type="http://schemas.openxmlformats.org/officeDocument/2006/relationships/hyperlink" Target="consultantplus://offline/ref=7A6CA82A6A800BDE0F469CBB2BAECB2A3405427AF06E2E8EAE4EF4E46C42EFBCE7B0A2FB8646BAAFN9s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4648</Words>
  <Characters>26497</Characters>
  <Application>Microsoft Office Word</Application>
  <DocSecurity>0</DocSecurity>
  <Lines>220</Lines>
  <Paragraphs>62</Paragraphs>
  <ScaleCrop>false</ScaleCrop>
  <Company/>
  <LinksUpToDate>false</LinksUpToDate>
  <CharactersWithSpaces>31083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3</cp:revision>
  <dcterms:created xsi:type="dcterms:W3CDTF">2016-09-13T08:27:00Z</dcterms:created>
  <dcterms:modified xsi:type="dcterms:W3CDTF">2016-09-13T12:02:00Z</dcterms:modified>
</cp:coreProperties>
</file>