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2242" w14:textId="77777777" w:rsidR="004069ED" w:rsidRPr="0056300E" w:rsidRDefault="004069ED" w:rsidP="004069ED">
      <w:pPr>
        <w:suppressAutoHyphens w:val="0"/>
        <w:jc w:val="right"/>
        <w:rPr>
          <w:sz w:val="28"/>
          <w:szCs w:val="28"/>
          <w:lang w:eastAsia="ru-RU"/>
        </w:rPr>
      </w:pPr>
    </w:p>
    <w:p w14:paraId="28216C0D" w14:textId="0A9B8187" w:rsidR="004069ED" w:rsidRPr="0056300E" w:rsidRDefault="00B06931" w:rsidP="004069ED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 w:rsidRPr="00B06931">
        <w:rPr>
          <w:b/>
          <w:color w:val="000000"/>
          <w:sz w:val="28"/>
          <w:szCs w:val="28"/>
          <w:lang w:eastAsia="ru-RU"/>
        </w:rPr>
        <w:t>Бесплатное информирование о предоставлении информации о заинтересованных иностранных и российских компаниях и их намерениях по установлению деловых и научно-технологических партнерств с международными и региональными партнерами через ИКС EEN-Россия</w:t>
      </w:r>
      <w:bookmarkStart w:id="0" w:name="_GoBack"/>
      <w:bookmarkEnd w:id="0"/>
    </w:p>
    <w:p w14:paraId="253AFD1A" w14:textId="77777777" w:rsidR="004069ED" w:rsidRDefault="004069ED" w:rsidP="004069ED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2"/>
        <w:gridCol w:w="6803"/>
      </w:tblGrid>
      <w:tr w:rsidR="004D64EE" w14:paraId="0518F765" w14:textId="77777777" w:rsidTr="004069ED">
        <w:tc>
          <w:tcPr>
            <w:tcW w:w="2660" w:type="dxa"/>
          </w:tcPr>
          <w:p w14:paraId="630C81C5" w14:textId="2977E575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71DB4CAA" w14:textId="6248B227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7DD8">
              <w:rPr>
                <w:sz w:val="28"/>
                <w:szCs w:val="28"/>
              </w:rPr>
              <w:t>Предоставление информации о заинтересованных иностранных и российских компаниях и их намерениях по установлению деловых и научно-технологических партнерств с международными и региональными партнерами через ИКС EEN-Россия</w:t>
            </w:r>
          </w:p>
        </w:tc>
      </w:tr>
      <w:tr w:rsidR="004D64EE" w14:paraId="573B7091" w14:textId="77777777" w:rsidTr="004069ED">
        <w:tc>
          <w:tcPr>
            <w:tcW w:w="2660" w:type="dxa"/>
          </w:tcPr>
          <w:p w14:paraId="29D784E1" w14:textId="5E792B1A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4C118581" w14:textId="235D68B6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Региональный интегрированный центр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Ростовская область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4D64EE" w14:paraId="1D401129" w14:textId="77777777" w:rsidTr="004069ED">
        <w:tc>
          <w:tcPr>
            <w:tcW w:w="2660" w:type="dxa"/>
          </w:tcPr>
          <w:p w14:paraId="1E5A4830" w14:textId="3C24DA37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4E58"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0890274B" w14:textId="6CD449D1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38D5">
              <w:rPr>
                <w:color w:val="000000"/>
                <w:sz w:val="28"/>
                <w:szCs w:val="28"/>
                <w:lang w:eastAsia="ru-RU"/>
              </w:rPr>
              <w:t>Предоставление информации о намерениях по установлению деловых и научно-технологических контактов производится путем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>одготовк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 на основе проведенного технологического аудита по стандартам Консорциума EEN-Россия </w:t>
            </w: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 профилей субъектов малого и среднего предпринимательства с предложениями о деловом и научно-технологическом со</w:t>
            </w:r>
            <w:r>
              <w:rPr>
                <w:color w:val="000000"/>
                <w:sz w:val="28"/>
                <w:szCs w:val="28"/>
                <w:lang w:eastAsia="ru-RU"/>
              </w:rPr>
              <w:t>трудничестве в ИКС EEN-Россия с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 последующ</w:t>
            </w:r>
            <w:r>
              <w:rPr>
                <w:color w:val="000000"/>
                <w:sz w:val="28"/>
                <w:szCs w:val="28"/>
                <w:lang w:eastAsia="ru-RU"/>
              </w:rPr>
              <w:t>им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 размещени</w:t>
            </w:r>
            <w:r>
              <w:rPr>
                <w:color w:val="000000"/>
                <w:sz w:val="28"/>
                <w:szCs w:val="28"/>
                <w:lang w:eastAsia="ru-RU"/>
              </w:rPr>
              <w:t>ем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 в Европейской сети поддержки предпринимательства</w:t>
            </w:r>
          </w:p>
        </w:tc>
      </w:tr>
      <w:tr w:rsidR="004D64EE" w14:paraId="328921A0" w14:textId="77777777" w:rsidTr="004069ED">
        <w:tc>
          <w:tcPr>
            <w:tcW w:w="2660" w:type="dxa"/>
          </w:tcPr>
          <w:p w14:paraId="3DDF0C1D" w14:textId="30B08CE8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001A7C73" w14:textId="77777777" w:rsidR="004D64EE" w:rsidRDefault="004D64EE" w:rsidP="00B00DB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D284D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зарегистрированным в Информационно-коммуникационной системе (ИКС)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30E0938C" w14:textId="1324E4ED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Членство в ИКС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подтверждается внесением данных об индивидуальном предпринимателе/организации в электронном виде в список членов сети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(услуга по включению в сеть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EEN</w:t>
            </w:r>
            <w:r w:rsidRPr="00A40D0F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Россия предоставляется на базе 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интегрированн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color w:val="000000"/>
                <w:sz w:val="28"/>
                <w:szCs w:val="28"/>
                <w:lang w:eastAsia="ru-RU"/>
              </w:rPr>
              <w:t>а – Ростовская область)</w:t>
            </w:r>
          </w:p>
        </w:tc>
      </w:tr>
      <w:tr w:rsidR="004D64EE" w14:paraId="264B3789" w14:textId="77777777" w:rsidTr="004069ED">
        <w:tc>
          <w:tcPr>
            <w:tcW w:w="2660" w:type="dxa"/>
          </w:tcPr>
          <w:p w14:paraId="51DBC0B4" w14:textId="07E49ADD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767CA177" w14:textId="6815BEA5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Предоставление информации </w:t>
            </w:r>
          </w:p>
        </w:tc>
      </w:tr>
      <w:tr w:rsidR="004D64EE" w14:paraId="738516F9" w14:textId="77777777" w:rsidTr="004069ED">
        <w:tc>
          <w:tcPr>
            <w:tcW w:w="2660" w:type="dxa"/>
          </w:tcPr>
          <w:p w14:paraId="2E9E4C6D" w14:textId="17A97CF7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09E6BA48" w14:textId="5C2BBC89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4D64EE" w14:paraId="49B9CDA3" w14:textId="77777777" w:rsidTr="004069ED">
        <w:tc>
          <w:tcPr>
            <w:tcW w:w="2660" w:type="dxa"/>
          </w:tcPr>
          <w:p w14:paraId="53CF3ED9" w14:textId="5A5F2238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50AAF65A" w14:textId="26CE2021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4D64EE" w14:paraId="65A0BE33" w14:textId="77777777" w:rsidTr="004069ED">
        <w:tc>
          <w:tcPr>
            <w:tcW w:w="2660" w:type="dxa"/>
          </w:tcPr>
          <w:p w14:paraId="7812B21D" w14:textId="17065AAD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7761" w:type="dxa"/>
          </w:tcPr>
          <w:p w14:paraId="004802D1" w14:textId="69D16D98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получения результата индивидуален</w:t>
            </w:r>
          </w:p>
        </w:tc>
      </w:tr>
      <w:tr w:rsidR="004D64EE" w14:paraId="4B215489" w14:textId="77777777" w:rsidTr="004069ED">
        <w:tc>
          <w:tcPr>
            <w:tcW w:w="2660" w:type="dxa"/>
          </w:tcPr>
          <w:p w14:paraId="62ADA629" w14:textId="4C01073E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5E7FB907" w14:textId="77777777" w:rsidR="004D64EE" w:rsidRPr="006072F4" w:rsidRDefault="004D64EE" w:rsidP="00B00DB5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6072F4">
              <w:rPr>
                <w:color w:val="000000"/>
                <w:sz w:val="28"/>
                <w:szCs w:val="28"/>
                <w:lang w:eastAsia="ru-RU"/>
              </w:rPr>
              <w:t>Отсутствуют.</w:t>
            </w:r>
          </w:p>
          <w:p w14:paraId="64EA23C6" w14:textId="77777777" w:rsidR="004D64EE" w:rsidRPr="006072F4" w:rsidRDefault="004D64EE" w:rsidP="00B00DB5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6072F4">
              <w:rPr>
                <w:color w:val="000000"/>
                <w:sz w:val="28"/>
                <w:szCs w:val="28"/>
                <w:lang w:eastAsia="ru-RU"/>
              </w:rPr>
              <w:t>Возможно обращение за</w:t>
            </w:r>
            <w:r>
              <w:rPr>
                <w:color w:val="000000"/>
                <w:lang w:eastAsia="ru-RU"/>
              </w:rPr>
              <w:t xml:space="preserve"> </w:t>
            </w:r>
            <w:r w:rsidRPr="006072F4">
              <w:rPr>
                <w:color w:val="000000"/>
                <w:sz w:val="28"/>
                <w:szCs w:val="28"/>
                <w:lang w:eastAsia="ru-RU"/>
              </w:rPr>
              <w:t xml:space="preserve">консультацией в электронном виде </w:t>
            </w:r>
          </w:p>
          <w:p w14:paraId="3ACC4FE2" w14:textId="056B41CB" w:rsidR="004D64EE" w:rsidRPr="008B3BB1" w:rsidRDefault="004D64EE" w:rsidP="001239D6">
            <w:pPr>
              <w:ind w:left="34" w:right="16"/>
              <w:rPr>
                <w:color w:val="000000"/>
                <w:lang w:eastAsia="ru-RU"/>
              </w:rPr>
            </w:pPr>
            <w:r w:rsidRPr="006072F4">
              <w:rPr>
                <w:color w:val="000000"/>
                <w:sz w:val="28"/>
                <w:szCs w:val="28"/>
                <w:lang w:eastAsia="ru-RU"/>
              </w:rPr>
              <w:t>(адрес электронной почты: rea@ercir.ru)</w:t>
            </w:r>
          </w:p>
        </w:tc>
      </w:tr>
      <w:tr w:rsidR="004D64EE" w14:paraId="7FE1EDAD" w14:textId="77777777" w:rsidTr="004069ED">
        <w:tc>
          <w:tcPr>
            <w:tcW w:w="2660" w:type="dxa"/>
          </w:tcPr>
          <w:p w14:paraId="58B4F7E4" w14:textId="4F4D6B39" w:rsidR="004D64EE" w:rsidRDefault="004D64EE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3196C3CA" w14:textId="618C8C40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Региня Елена Александровна</w:t>
            </w:r>
            <w:r>
              <w:rPr>
                <w:color w:val="000000"/>
                <w:sz w:val="28"/>
                <w:szCs w:val="28"/>
                <w:lang w:eastAsia="ru-RU"/>
              </w:rPr>
              <w:t>, тел. 8 (863) 333-21-35</w:t>
            </w:r>
          </w:p>
        </w:tc>
      </w:tr>
    </w:tbl>
    <w:p w14:paraId="19680920" w14:textId="6FF03D68" w:rsidR="004069ED" w:rsidRDefault="004069ED" w:rsidP="004069ED">
      <w:pPr>
        <w:suppressAutoHyphens w:val="0"/>
        <w:rPr>
          <w:color w:val="000000"/>
          <w:sz w:val="28"/>
          <w:szCs w:val="28"/>
          <w:lang w:eastAsia="ru-RU"/>
        </w:rPr>
      </w:pPr>
    </w:p>
    <w:sectPr w:rsidR="004069ED" w:rsidSect="00BE160A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6D675" w14:textId="77777777" w:rsidR="00EA10CC" w:rsidRDefault="00EA10CC">
      <w:r>
        <w:separator/>
      </w:r>
    </w:p>
  </w:endnote>
  <w:endnote w:type="continuationSeparator" w:id="0">
    <w:p w14:paraId="7F0B465E" w14:textId="77777777" w:rsidR="00EA10CC" w:rsidRDefault="00E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439EF" w14:textId="77777777" w:rsidR="00EA10CC" w:rsidRDefault="00EA10CC">
      <w:r>
        <w:separator/>
      </w:r>
    </w:p>
  </w:footnote>
  <w:footnote w:type="continuationSeparator" w:id="0">
    <w:p w14:paraId="27C1DAD9" w14:textId="77777777" w:rsidR="00EA10CC" w:rsidRDefault="00EA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5C91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5C6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1F1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06B"/>
    <w:rsid w:val="00BD15F5"/>
    <w:rsid w:val="00BD7682"/>
    <w:rsid w:val="00BD7AF8"/>
    <w:rsid w:val="00BE00C7"/>
    <w:rsid w:val="00BE160A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0CC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2214-629A-4571-94B5-E71079C5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2092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6</cp:revision>
  <cp:lastPrinted>2016-08-30T12:55:00Z</cp:lastPrinted>
  <dcterms:created xsi:type="dcterms:W3CDTF">2016-09-05T14:07:00Z</dcterms:created>
  <dcterms:modified xsi:type="dcterms:W3CDTF">2016-09-06T06:31:00Z</dcterms:modified>
</cp:coreProperties>
</file>